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A7C" w:rsidRDefault="008D4A7C">
      <w:pPr>
        <w:tabs>
          <w:tab w:val="left" w:pos="7851"/>
        </w:tabs>
        <w:spacing w:after="0" w:line="240" w:lineRule="auto"/>
        <w:ind w:left="5529" w:right="-1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8D4A7C" w:rsidRDefault="008E0CE6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Информация о реализации мероприятий комплекса процессных мероприятий государственной программы Республики Дагестан «О противодействии коррупции в Республике Дагестан» за 2024 год</w:t>
      </w:r>
    </w:p>
    <w:p w:rsidR="008D4A7C" w:rsidRDefault="008D4A7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6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6946"/>
        <w:gridCol w:w="1418"/>
        <w:gridCol w:w="6237"/>
      </w:tblGrid>
      <w:tr w:rsidR="008D4A7C" w:rsidTr="00852B6C">
        <w:trPr>
          <w:trHeight w:val="10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Ответственный за исполнение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об исполнении</w:t>
            </w:r>
          </w:p>
        </w:tc>
      </w:tr>
      <w:tr w:rsidR="008D4A7C">
        <w:trPr>
          <w:trHeight w:val="197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Задача 1. Совершенствование инструментов и механизмов противодействия коррупции, в том числе системы запретов, ограничений и требований, установленных в целях противодействия коррупции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pStyle w:val="ConsPlusNormal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>Обеспечено принятие нормативных правовых актов во исполнение федерального законодательства и на основе обобщения практики применения действующих антикоррупционных норм в РД всеми органами государственной власти Республики Дагестан и органами местного самоуправления муниципальных районов и городских округов Республики Дагестан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</w:rPr>
              <w:t>Минюст РД, ОИВ РД, ОМС РД (по согласованию)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1.1.1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Разработаны нормативные правовые акты и внесены изменения в законодательные и иные нормативные правовые акты Республики Дагестан о противодействии коррупции,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250" w:rsidRDefault="008E0CE6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Министерством обеспечена актуализация нормативных правовых актов, регламентирующих деятельность в сфере противодействия коррупции.</w:t>
            </w:r>
            <w:r w:rsidR="00D702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D4A7C" w:rsidRPr="00D70250" w:rsidRDefault="00D70250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250">
              <w:rPr>
                <w:rFonts w:ascii="Times New Roman" w:eastAsia="Times New Roman" w:hAnsi="Times New Roman" w:cs="Times New Roman"/>
                <w:lang w:eastAsia="ru-RU"/>
              </w:rPr>
              <w:t>В 2024 году актуализированы:</w:t>
            </w:r>
            <w:r w:rsidR="008E0CE6" w:rsidRPr="00D702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D4A7C" w:rsidRPr="00D70250" w:rsidRDefault="00D70250" w:rsidP="00D70250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/>
              </w:rPr>
            </w:pPr>
            <w:r w:rsidRPr="00D70250">
              <w:rPr>
                <w:rFonts w:ascii="Times New Roman" w:hAnsi="Times New Roman"/>
              </w:rPr>
              <w:t>Приказ Минобрнауки РД от 15.02.2024 №01-02-1-139/24 «Об утверждении Порядка уведомления представителя нанимателя государственными гражданскими служащими Республики Дагестан в Министерстве образования и науки Республики Дагестан о фактах обращения в целях склонения их к совершению коррупционных правонарушений»;</w:t>
            </w:r>
          </w:p>
          <w:p w:rsidR="00D70250" w:rsidRDefault="00D70250" w:rsidP="00D70250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250">
              <w:rPr>
                <w:rFonts w:ascii="Times New Roman" w:hAnsi="Times New Roman"/>
              </w:rPr>
              <w:t>Приказ Минобрнауки РД от 15.0</w:t>
            </w:r>
            <w:r>
              <w:rPr>
                <w:rFonts w:ascii="Times New Roman" w:hAnsi="Times New Roman"/>
              </w:rPr>
              <w:t>4</w:t>
            </w:r>
            <w:r w:rsidRPr="00D70250">
              <w:rPr>
                <w:rFonts w:ascii="Times New Roman" w:hAnsi="Times New Roman"/>
              </w:rPr>
              <w:t>.2024 №01-02-1-3</w:t>
            </w:r>
            <w:r>
              <w:rPr>
                <w:rFonts w:ascii="Times New Roman" w:hAnsi="Times New Roman"/>
              </w:rPr>
              <w:t>86</w:t>
            </w:r>
            <w:r w:rsidRPr="00D70250">
              <w:rPr>
                <w:rFonts w:ascii="Times New Roman" w:hAnsi="Times New Roman"/>
              </w:rPr>
              <w:t>/24</w:t>
            </w:r>
            <w:r>
              <w:rPr>
                <w:rFonts w:ascii="Times New Roman" w:hAnsi="Times New Roman"/>
              </w:rPr>
              <w:t xml:space="preserve"> «Об утверждении Порядка поступления в Министерство образования и науки Республики Дагестан обращений, заявлений и уведомлений,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в Министерстве образования и науки Республики Дагестан и урегулированию конфликта интересов».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Проведены антикоррупционные проверки в соответствии с законодательством о противодействии коррупции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</w:rPr>
              <w:t xml:space="preserve">ОИВ РД, ОМС РД (по </w:t>
            </w:r>
            <w:proofErr w:type="spellStart"/>
            <w:r>
              <w:rPr>
                <w:rFonts w:ascii="Times New Roman" w:hAnsi="Times New Roman"/>
                <w:sz w:val="18"/>
              </w:rPr>
              <w:t>огласо-</w:t>
            </w:r>
            <w:r>
              <w:rPr>
                <w:rFonts w:ascii="Times New Roman" w:hAnsi="Times New Roman"/>
                <w:sz w:val="18"/>
              </w:rPr>
              <w:lastRenderedPageBreak/>
              <w:t>ванию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18"/>
              </w:rPr>
              <w:t>А</w:t>
            </w:r>
            <w:r w:rsidR="00852B6C">
              <w:rPr>
                <w:rFonts w:ascii="Times New Roman" w:hAnsi="Times New Roman"/>
                <w:sz w:val="18"/>
              </w:rPr>
              <w:t>Ги</w:t>
            </w:r>
            <w:r>
              <w:rPr>
                <w:rFonts w:ascii="Times New Roman" w:hAnsi="Times New Roman"/>
                <w:sz w:val="18"/>
              </w:rPr>
              <w:t>ПРД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7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1.2.1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Проведены проверки достоверности и полноты сведений о доходах, расходах, об имуществе и обязательствах имущественного характера, представляемых: государственными и муниципальными служащими; </w:t>
            </w:r>
            <w:r>
              <w:rPr>
                <w:rFonts w:ascii="Times New Roman" w:hAnsi="Times New Roman" w:cs="Times New Roman"/>
              </w:rPr>
              <w:t>лицами, замещающими государственные и муниципальные должности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B0" w:rsidRDefault="008E0CE6" w:rsidP="00452F4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Проверка достоверности и полноты сведений о доходах, расходах, об имуществе и обязательствах имущественного характера в Министерстве проведена </w:t>
            </w:r>
            <w:r w:rsidR="00BC2182">
              <w:rPr>
                <w:rFonts w:ascii="Times New Roman" w:hAnsi="Times New Roman" w:cs="Times New Roman"/>
              </w:rPr>
              <w:t>во II квартале 2024 г. в отношении всех 11</w:t>
            </w:r>
            <w:r w:rsidR="00D70250">
              <w:rPr>
                <w:rFonts w:ascii="Times New Roman" w:hAnsi="Times New Roman" w:cs="Times New Roman"/>
              </w:rPr>
              <w:t>2</w:t>
            </w:r>
            <w:r w:rsidR="00BC2182">
              <w:rPr>
                <w:rFonts w:ascii="Times New Roman" w:hAnsi="Times New Roman" w:cs="Times New Roman"/>
              </w:rPr>
              <w:t xml:space="preserve"> гражданских служащих. </w:t>
            </w:r>
            <w:r w:rsidR="00D446B0">
              <w:rPr>
                <w:rFonts w:ascii="Times New Roman" w:hAnsi="Times New Roman" w:cs="Times New Roman"/>
              </w:rPr>
              <w:t xml:space="preserve">По результатам проведенного анализа выявлены расхождения в представленных сведениях в сравнении с отчетными периодами у 8 гражданских служащих Министерства. В связи с этим, на </w:t>
            </w:r>
            <w:r w:rsidR="00D446B0" w:rsidRPr="00D446B0">
              <w:rPr>
                <w:rFonts w:ascii="Times New Roman" w:hAnsi="Times New Roman" w:cs="Times New Roman"/>
                <w:szCs w:val="28"/>
              </w:rPr>
              <w:t>основании приказа Минобрнауки РД от 01.07.2024 № 01-02-1-697/24 по данному факту проведена служебная проверка и проведен</w:t>
            </w:r>
            <w:r w:rsidR="00D446B0">
              <w:rPr>
                <w:rFonts w:ascii="Times New Roman" w:hAnsi="Times New Roman" w:cs="Times New Roman"/>
                <w:szCs w:val="28"/>
              </w:rPr>
              <w:t>о</w:t>
            </w:r>
            <w:r w:rsidR="00D446B0" w:rsidRPr="00D446B0">
              <w:rPr>
                <w:rFonts w:ascii="Times New Roman" w:hAnsi="Times New Roman" w:cs="Times New Roman"/>
                <w:szCs w:val="28"/>
              </w:rPr>
              <w:t xml:space="preserve"> заседание конфликтной комиссии.</w:t>
            </w:r>
          </w:p>
          <w:p w:rsidR="008D4A7C" w:rsidRDefault="00D446B0" w:rsidP="00BC218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Cs w:val="28"/>
              </w:rPr>
              <w:t>По результатам проверочных мероприятий 1 гражданский служащий привлечен к дисциплинарной ответственности (объявлено замечание).</w:t>
            </w:r>
            <w:r w:rsidR="00A83B7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Проведены проверки </w:t>
            </w:r>
            <w:r>
              <w:rPr>
                <w:rFonts w:ascii="Times New Roman" w:hAnsi="Times New Roman" w:cs="Times New Roman"/>
              </w:rPr>
              <w:t>соблюдения государственными и муниципальными служащими требований к служебному поведению, ограничений и запретов, установленных законодательством о противодействии коррупции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BC2182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2024 году проведена проверка на предмет участия </w:t>
            </w:r>
            <w:r w:rsidR="00BC2182">
              <w:rPr>
                <w:rFonts w:ascii="Times New Roman" w:hAnsi="Times New Roman" w:cs="Times New Roman"/>
                <w:color w:val="000000"/>
              </w:rPr>
              <w:t xml:space="preserve">112 </w:t>
            </w:r>
            <w:r>
              <w:rPr>
                <w:rFonts w:ascii="Times New Roman" w:hAnsi="Times New Roman" w:cs="Times New Roman"/>
                <w:color w:val="000000"/>
              </w:rPr>
              <w:t>государственных гражданских служащих Министерства в предпринимательской деятельности. Проверка проведена с использованием баз данных Федеральной налоговой службы Российской Федерации «Единый государственный реестр» и «Единый юридических лиц государственный реестр индивидуальных предпринимателей». По результатам проверки случаи участия в предпринимательской деятельности гражданских служащих Министерства не выявлены.</w:t>
            </w:r>
            <w:r w:rsidR="00A83B7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Проведены проверки </w:t>
            </w:r>
            <w:r>
              <w:rPr>
                <w:rFonts w:ascii="Times New Roman" w:hAnsi="Times New Roman" w:cs="Times New Roman"/>
              </w:rPr>
              <w:t>информации о наличии или возможности возникновения конфликта интересов у государственного и муниципального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D70250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Оснований для проведения соответствующих проверок в 2024 г. не имелось, так как за указанный период информация о наличии или возможности возникновения конфликта интересов у гражданских служащих в Министерств</w:t>
            </w:r>
            <w:r w:rsidR="00D7025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поступала.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Проведены проверки </w:t>
            </w:r>
            <w:r>
              <w:rPr>
                <w:rFonts w:ascii="Times New Roman" w:hAnsi="Times New Roman" w:cs="Times New Roman"/>
              </w:rPr>
              <w:t>сведений о фактах обращения в целях склонения государственного и муниципального служащего к совершению коррупционных правонарушений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Уведомлений о фактах обращения в целях склонения государственного гражданского служащего Министерства к совершению коррупционных правонарушений не поступало.</w:t>
            </w:r>
          </w:p>
        </w:tc>
      </w:tr>
      <w:tr w:rsidR="008D4A7C" w:rsidTr="00452F45">
        <w:trPr>
          <w:trHeight w:val="8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 контроль за соответствием расходов лиц, замещающих государственные должности, и иных лиц их доходам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Pr="00A83B77" w:rsidRDefault="00A83B77" w:rsidP="00A83B77">
            <w:pPr>
              <w:widowControl w:val="0"/>
              <w:spacing w:after="0" w:line="240" w:lineRule="auto"/>
              <w:ind w:firstLine="34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B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Управлением Главы Республики Дагестан по вопросам противодействия коррупции проведены выездные проверки (мониторинг) организации работы по противодействию коррупции в органах государственной власти Республики Дагестан, органах местного самоуправления в Республике Дагестан, государственных и </w:t>
            </w:r>
            <w:r>
              <w:rPr>
                <w:rFonts w:ascii="Times New Roman" w:hAnsi="Times New Roman" w:cs="Times New Roman"/>
              </w:rPr>
              <w:lastRenderedPageBreak/>
              <w:t>муниципальных организациях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Pr="00A83B77" w:rsidRDefault="00A83B77" w:rsidP="00A83B77">
            <w:pPr>
              <w:spacing w:after="0" w:line="240" w:lineRule="auto"/>
              <w:ind w:firstLine="34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Проведен анализ участия лиц, замещающих государственные должности Республики Дагестан и муниципальные должности в Республике Дагестан, должности государственной гражданской службы Республики Дагестан и должности муниципальной службы в Республике Дагестан, в управлении коммерческими и некоммерческими организациями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</w:rPr>
              <w:t xml:space="preserve">ОИВ РД, ОМС РД (по согласованию), </w:t>
            </w:r>
            <w:proofErr w:type="spellStart"/>
            <w:r w:rsidR="00852B6C">
              <w:rPr>
                <w:rFonts w:ascii="Times New Roman" w:hAnsi="Times New Roman"/>
                <w:sz w:val="18"/>
              </w:rPr>
              <w:t>АГиПРД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 ежегодный мониторинг участия лиц, замещающих государственные должности Республики Дагестан и муниципальные должности в Республике Дагестан, должности государственной гражданской службы Республики Дагестан и должности муниципальной службы в Республике Дагестан, в управлении коммерческими и некоммерческими организациями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D446B0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По результатам м</w:t>
            </w:r>
            <w:r w:rsidR="008E0CE6">
              <w:rPr>
                <w:rFonts w:ascii="Times New Roman" w:hAnsi="Times New Roman" w:cs="Times New Roman"/>
              </w:rPr>
              <w:t>ониторинг</w:t>
            </w:r>
            <w:r>
              <w:rPr>
                <w:rFonts w:ascii="Times New Roman" w:hAnsi="Times New Roman" w:cs="Times New Roman"/>
              </w:rPr>
              <w:t>а</w:t>
            </w:r>
            <w:r w:rsidR="008E0CE6">
              <w:rPr>
                <w:rFonts w:ascii="Times New Roman" w:hAnsi="Times New Roman" w:cs="Times New Roman"/>
              </w:rPr>
              <w:t xml:space="preserve"> участия гражданских служащих Минобрнауки РД в управлении коммерческими и некоммерческими организациями </w:t>
            </w:r>
            <w:r>
              <w:rPr>
                <w:rFonts w:ascii="Times New Roman" w:hAnsi="Times New Roman" w:cs="Times New Roman"/>
              </w:rPr>
              <w:t>случаи участия не выявлены.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Проводилась оценка коррупционных рисков, возникающих при реализации государственными и муниципальными служащими функций, и вносились уточнения в перечни должностей государственной гражданской службы Республики Дагестан, муниципальной службы в Республике Дагестан, замещение которых связано с коррупционными рисками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</w:rPr>
              <w:t>ОИВ РД, ОМС РД (по согласованию)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1.4.1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Актуализированы карты коррупционных рисков ОИВ РД и ОМС РД при организационно-штатных изменениях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BC2182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/>
              </w:rPr>
            </w:pPr>
            <w:r w:rsidRPr="007E427B">
              <w:rPr>
                <w:rFonts w:ascii="Times New Roman" w:hAnsi="Times New Roman"/>
              </w:rPr>
              <w:t xml:space="preserve">Оценка коррупционных рисков и актуализация карты коррупционных рисков Министерства образования и науки РД проведена в </w:t>
            </w:r>
            <w:r w:rsidRPr="007E427B">
              <w:rPr>
                <w:rFonts w:ascii="Times New Roman" w:hAnsi="Times New Roman"/>
                <w:lang w:val="en-US"/>
              </w:rPr>
              <w:t>III</w:t>
            </w:r>
            <w:r w:rsidRPr="007E427B">
              <w:rPr>
                <w:rFonts w:ascii="Times New Roman" w:hAnsi="Times New Roman"/>
              </w:rPr>
              <w:t xml:space="preserve"> квартале 2023 г.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E427B" w:rsidRDefault="007E427B" w:rsidP="00BC2182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Размещена на официальном сайте по ссылке: </w:t>
            </w:r>
            <w:r w:rsidRPr="007E427B">
              <w:rPr>
                <w:rFonts w:ascii="Times New Roman" w:hAnsi="Times New Roman"/>
              </w:rPr>
              <w:t>https://dagminobr.ru/activity/11394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Обеспечено эффективное функционирование комиссий по соблюдению требований к служебному поведению и урегулированию конфликта интересов и комиссий по противодействию коррупции в ОИВ РД и ОМС РД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</w:rPr>
              <w:t>ОИВ РД, ОМС РД (по согласованию)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Своевременно актуализированы составы комиссий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соблюдению требований к служебному поведению и урегулированию конфликта интересов и комиссий по противодействию коррупции в ОИВ РД и ОМС РД.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Составы соответствующих комиссий актуализированы:</w:t>
            </w:r>
          </w:p>
          <w:p w:rsidR="008D4A7C" w:rsidRDefault="008E0CE6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 Приказом Минобрнауки РД от 07.04.2023 № 01-02-1-409/23 «О Комиссии по соблюдению требований к служебному поведению государственных гражданских служащих Республики Дагестан, замещающих должности </w:t>
            </w:r>
            <w:r>
              <w:rPr>
                <w:rFonts w:ascii="Times New Roman" w:hAnsi="Times New Roman" w:cs="Times New Roman"/>
              </w:rPr>
              <w:t xml:space="preserve">государственной гражданской службы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Министерстве образования и науки Республики Дагестан и урегулированию конфликта интересов»;</w:t>
            </w:r>
          </w:p>
          <w:p w:rsidR="008D4A7C" w:rsidRDefault="008E0CE6" w:rsidP="00452F45">
            <w:pPr>
              <w:pStyle w:val="ConsPlusNormal"/>
              <w:ind w:firstLine="346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Cs w:val="22"/>
              </w:rPr>
              <w:t xml:space="preserve">Приказом Минобрнауки РД </w:t>
            </w:r>
            <w:r>
              <w:rPr>
                <w:rFonts w:ascii="Times New Roman" w:eastAsia="Calibri" w:hAnsi="Times New Roman" w:cs="Times New Roman"/>
                <w:szCs w:val="22"/>
              </w:rPr>
              <w:t>от 10.01.2024 № 01-02-1-8/24 «</w:t>
            </w:r>
            <w:r>
              <w:rPr>
                <w:rFonts w:ascii="Times New Roman" w:hAnsi="Times New Roman" w:cs="Times New Roman"/>
                <w:bCs/>
                <w:szCs w:val="22"/>
              </w:rPr>
              <w:t xml:space="preserve">Об </w:t>
            </w:r>
            <w:r>
              <w:rPr>
                <w:rFonts w:ascii="Times New Roman" w:hAnsi="Times New Roman" w:cs="Times New Roman"/>
                <w:szCs w:val="22"/>
              </w:rPr>
              <w:t xml:space="preserve">образовании комиссии по противодействию коррупции в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Министерстве образования и науки Республики Дагестан и </w:t>
            </w:r>
            <w:r>
              <w:rPr>
                <w:rFonts w:ascii="Times New Roman" w:hAnsi="Times New Roman" w:cs="Times New Roman"/>
                <w:bCs/>
                <w:szCs w:val="22"/>
              </w:rPr>
              <w:t xml:space="preserve">утверждении </w:t>
            </w:r>
            <w:r>
              <w:rPr>
                <w:rFonts w:ascii="Times New Roman" w:hAnsi="Times New Roman" w:cs="Times New Roman"/>
                <w:szCs w:val="22"/>
              </w:rPr>
              <w:t xml:space="preserve">Положения о комиссии по противодействию коррупции </w:t>
            </w:r>
            <w:r>
              <w:rPr>
                <w:rFonts w:ascii="Times New Roman" w:hAnsi="Times New Roman" w:cs="Times New Roman"/>
                <w:bCs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szCs w:val="22"/>
              </w:rPr>
              <w:t>Министерстве образования и науки Республики Дагестан»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1.5.2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Обеспечено включение в составы комиссий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соблюдению требований к служебному поведению и урегулированию конфликта интересов представителей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муниципальной службой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02DE">
            <w:pPr>
              <w:pStyle w:val="ConsPlusNormal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Представител</w:t>
            </w:r>
            <w:r w:rsidR="004502DE">
              <w:rPr>
                <w:rFonts w:ascii="Times New Roman" w:eastAsia="Calibri" w:hAnsi="Times New Roman" w:cs="Times New Roman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научной организации и образовательных учреждений среднего, высшего и дополнительного профессионального образования, деятельность которых связана с гражданской службой, включены в состав </w:t>
            </w:r>
            <w:r>
              <w:rPr>
                <w:rFonts w:ascii="Times New Roman" w:hAnsi="Times New Roman" w:cs="Times New Roman"/>
              </w:rPr>
              <w:t>Комиссии по соблюдению требований к служебному поведению государственных гражданских служащих Республики Дагестан в Министерстве и урегулированию конфликта интересов</w:t>
            </w:r>
            <w:r w:rsidR="00A83B77">
              <w:rPr>
                <w:rFonts w:ascii="Times New Roman" w:hAnsi="Times New Roman" w:cs="Times New Roman"/>
              </w:rPr>
              <w:t xml:space="preserve"> </w:t>
            </w:r>
            <w:r w:rsidR="004502DE">
              <w:rPr>
                <w:rFonts w:ascii="Times New Roman" w:hAnsi="Times New Roman" w:cs="Times New Roman"/>
              </w:rPr>
              <w:t>(</w:t>
            </w:r>
            <w:proofErr w:type="spellStart"/>
            <w:r w:rsidR="004502DE" w:rsidRPr="004502DE">
              <w:rPr>
                <w:rFonts w:ascii="Times New Roman" w:hAnsi="Times New Roman" w:cs="Times New Roman"/>
                <w:szCs w:val="22"/>
              </w:rPr>
              <w:t>Ибаев</w:t>
            </w:r>
            <w:proofErr w:type="spellEnd"/>
            <w:r w:rsidR="004502DE" w:rsidRPr="004502DE">
              <w:rPr>
                <w:rFonts w:ascii="Times New Roman" w:hAnsi="Times New Roman" w:cs="Times New Roman"/>
                <w:szCs w:val="22"/>
              </w:rPr>
              <w:t xml:space="preserve"> Р.К., доцент кафедры уголовного права и государственно-правовых дисциплин ДГУНХ, Магомедов А.Ш., старший преподаватель кафедры уголовного права и государственно - правовых дисциплин ДГУНХ, </w:t>
            </w:r>
            <w:proofErr w:type="spellStart"/>
            <w:r w:rsidR="004502DE" w:rsidRPr="004502DE">
              <w:rPr>
                <w:rFonts w:ascii="Times New Roman" w:hAnsi="Times New Roman" w:cs="Times New Roman"/>
                <w:szCs w:val="22"/>
              </w:rPr>
              <w:t>Магомедсаидов</w:t>
            </w:r>
            <w:proofErr w:type="spellEnd"/>
            <w:r w:rsidR="004502DE" w:rsidRPr="004502DE">
              <w:rPr>
                <w:rFonts w:ascii="Times New Roman" w:hAnsi="Times New Roman" w:cs="Times New Roman"/>
                <w:szCs w:val="22"/>
              </w:rPr>
              <w:t xml:space="preserve"> М.А., главный правовой инспектор Дагестанской республиканской организации профсоюза работников народного образования и науки РФ</w:t>
            </w:r>
            <w:r w:rsidR="004502DE">
              <w:rPr>
                <w:rFonts w:ascii="Times New Roman" w:hAnsi="Times New Roman" w:cs="Times New Roman"/>
                <w:szCs w:val="22"/>
              </w:rPr>
              <w:t>).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Утверждены и в последующем исполнены годовые планы работ комиссий по противодействию коррупции в ОИВ РД и ОМС РД с частотой проведения заседаний не реже 1 раза в квартал</w:t>
            </w:r>
          </w:p>
          <w:p w:rsidR="008D4A7C" w:rsidRDefault="008D4A7C" w:rsidP="00452F4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27B" w:rsidRPr="007E427B" w:rsidRDefault="008E0CE6" w:rsidP="007E427B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27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7E427B" w:rsidRPr="007E427B">
              <w:rPr>
                <w:rFonts w:ascii="Times New Roman" w:eastAsia="Times New Roman" w:hAnsi="Times New Roman" w:cs="Times New Roman"/>
                <w:lang w:eastAsia="ru-RU"/>
              </w:rPr>
              <w:t>рограмма</w:t>
            </w:r>
            <w:r w:rsidRPr="007E427B">
              <w:rPr>
                <w:rFonts w:ascii="Times New Roman" w:eastAsia="Times New Roman" w:hAnsi="Times New Roman" w:cs="Times New Roman"/>
                <w:lang w:eastAsia="ru-RU"/>
              </w:rPr>
              <w:t xml:space="preserve"> противодействия коррупции в Министерстве образования и науки Республики Дагестан на 202</w:t>
            </w:r>
            <w:r w:rsidR="007E427B" w:rsidRPr="007E42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E427B">
              <w:rPr>
                <w:rFonts w:ascii="Times New Roman" w:eastAsia="Times New Roman" w:hAnsi="Times New Roman" w:cs="Times New Roman"/>
                <w:lang w:eastAsia="ru-RU"/>
              </w:rPr>
              <w:t>-2024 гг. размещен</w:t>
            </w:r>
            <w:r w:rsidR="007E427B" w:rsidRPr="007E427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E427B"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сайте Министерства в разделе «Противодействие коррупции</w:t>
            </w:r>
            <w:r w:rsidR="007E427B" w:rsidRPr="007E427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D4A7C" w:rsidRPr="000901ED" w:rsidRDefault="007E427B" w:rsidP="007E427B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27B">
              <w:rPr>
                <w:rFonts w:ascii="Times New Roman" w:eastAsia="Times New Roman" w:hAnsi="Times New Roman" w:cs="Times New Roman"/>
                <w:lang w:eastAsia="ru-RU"/>
              </w:rPr>
              <w:t>https://dagminobr.ru/activity/11394</w:t>
            </w:r>
          </w:p>
        </w:tc>
      </w:tr>
      <w:tr w:rsidR="008D4A7C" w:rsidTr="00852B6C">
        <w:trPr>
          <w:trHeight w:val="2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1.5.4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Pr="00852B6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Обеспечена открытость деятельности комиссий по противодействию коррупции, в том числе путем включения в составы данных комиссий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Министерством обеспечивается открытость деятельности комиссий в Министерстве. В составы комиссий включены представители общественного совета при Министерстве, представители научных организаций и образовательных учреждений среднего, высшего и дополнительного профессионального образования.</w:t>
            </w:r>
          </w:p>
          <w:p w:rsidR="008D4A7C" w:rsidRDefault="00225569" w:rsidP="00225569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Приказ Минобрнауки РД </w:t>
            </w:r>
            <w:r>
              <w:rPr>
                <w:rFonts w:ascii="Times New Roman" w:eastAsia="Calibri" w:hAnsi="Times New Roman" w:cs="Times New Roman"/>
              </w:rPr>
              <w:t>от 10.01.2024 № 01-02-1-8/24 «</w:t>
            </w:r>
            <w:r>
              <w:rPr>
                <w:rFonts w:ascii="Times New Roman" w:hAnsi="Times New Roman" w:cs="Times New Roman"/>
                <w:bCs/>
              </w:rPr>
              <w:t xml:space="preserve">Об </w:t>
            </w:r>
            <w:r>
              <w:rPr>
                <w:rFonts w:ascii="Times New Roman" w:hAnsi="Times New Roman" w:cs="Times New Roman"/>
              </w:rPr>
              <w:t xml:space="preserve">образовании комиссии по противодействию коррупции в Министерстве образования и науки Республики Дагестан и </w:t>
            </w:r>
            <w:r>
              <w:rPr>
                <w:rFonts w:ascii="Times New Roman" w:hAnsi="Times New Roman" w:cs="Times New Roman"/>
                <w:bCs/>
              </w:rPr>
              <w:t xml:space="preserve">утверждении </w:t>
            </w:r>
            <w:r>
              <w:rPr>
                <w:rFonts w:ascii="Times New Roman" w:hAnsi="Times New Roman" w:cs="Times New Roman"/>
              </w:rPr>
              <w:t xml:space="preserve">Положения о комиссии по противодействию коррупции </w:t>
            </w:r>
            <w:r>
              <w:rPr>
                <w:rFonts w:ascii="Times New Roman" w:hAnsi="Times New Roman" w:cs="Times New Roman"/>
                <w:bCs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Министерстве образования и науки Республики Дагестан».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1.5.5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Обеспечено рассмотрение отчета о выполнении плана (программы) противодействия коррупции на Комиссии по противодействию коррупции соответствующего органа и размещение такого отчета в информационно-телекоммуникационной сети "Интернет"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официальном сайте в подразделе "Противодействие коррупции"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line="240" w:lineRule="auto"/>
              <w:ind w:firstLine="346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На основании распоряжения Министерства от 23.01.2024 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заслушивание отчета </w:t>
            </w:r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должностного лица, ответственного за профилактику коррупционных и иных правонарушений, о </w:t>
            </w:r>
            <w:r>
              <w:rPr>
                <w:rFonts w:ascii="Times New Roman" w:hAnsi="Times New Roman" w:cs="Times New Roman"/>
                <w:szCs w:val="28"/>
                <w:shd w:val="clear" w:color="auto" w:fill="FFFFFF"/>
              </w:rPr>
              <w:lastRenderedPageBreak/>
              <w:t>результатах проделанной работы по итогам 2023 года, проведено 24 января 2024 года.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1.6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Обеспечено функционирование Комиссии по координации работы по противодействию коррупции в Республике Дагестан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Главы и Правительства РД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1.6.1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Обеспечена актуализация состава Комиссии по координации работы по противодействию коррупции в Республике Дагестан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1.6.2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Утверждены и в последующем исполнены годовые планы работы комиссии с частотой проведения заседаний не реже 1 раза в квартал;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Проведена оценка эффективности деятельности органов исполнительной власти Республики Дагестан и органов местного самоуправления в сфере противодействия коррупции на основании соответствующей методики, одобренной Комиссией по координации работы по противодействию коррупции в Республике Дагестан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Главы и Правительства РД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1.7.1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Организована и проведена оценка эффективности деятельности ОИВ РД и ОМС РД по профилактике коррупционных и иных правонарушений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1.7.2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 анализ результатов оценки эффективности деятельности ОИВ РД и ОМС РД по профилактике коррупционных и иных правонарушений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Реализован комплекс мер по совершенствованию порядка отбора и изучения кандидатов на государственные должности Республики Дагестан, должности глав муниципальных образований, отдельные должности государственной гражданской и муниципальной службы, руководителей государственных и муниципальных учреждений (предприятий)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Главы и Правительства РД, ОИВ РД, ОМС РД (по согласованию)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1.8.1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Осуществлена проверка кандидатов на замещение отдельных должностей на наличие информации, возможно препятствующей назначению на должность или заслуживающей внимания при принятии кадрового решения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целях выявления информации, возможно препятствующей назначению на должность или заслуживающей внимания при принятии кадрового решения, отделом государственной службы и кадров Министерства осуществляется первичная проверка лиц, претендующих на замещение должностей гражданской службы в Министерстве, включающая: анализ анкетных данных, анализ справок о доходах, расходах, об имуществе и обязательствах имущественного характера кандидатов, проверка посредством общедоступных информационных систем на предмет соблюдения запрета на занятие предпринимательской деятельностью.</w:t>
            </w:r>
          </w:p>
          <w:p w:rsidR="008D4A7C" w:rsidRDefault="008E0CE6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В целях профилактики возникновения коррупционных правонарушений и минимизации рисков их возникновения при </w:t>
            </w:r>
            <w:r>
              <w:rPr>
                <w:rFonts w:ascii="Times New Roman" w:hAnsi="Times New Roman" w:cs="Times New Roman"/>
              </w:rPr>
              <w:lastRenderedPageBreak/>
              <w:t xml:space="preserve">поступлении граждан на гражданскую службу в Минобрнауки РД, вновь принятые гражданские служащие под роспись </w:t>
            </w:r>
            <w:proofErr w:type="spellStart"/>
            <w:r>
              <w:rPr>
                <w:rFonts w:ascii="Times New Roman" w:hAnsi="Times New Roman" w:cs="Times New Roman"/>
              </w:rPr>
              <w:t>ознакамливаются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нормативными правовыми актами антикоррупционной направленности.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1.8.2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Использованы информационно-аналитические системы в ходе проверки и изучения кандидатов на замещение отдельных должностей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Обеспечено 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 (при наличии указанных решений)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</w:rPr>
              <w:t xml:space="preserve">ОИВ РД, ОМС РД (по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согла</w:t>
            </w:r>
            <w:proofErr w:type="spellEnd"/>
            <w:r>
              <w:rPr>
                <w:rFonts w:ascii="Times New Roman" w:hAnsi="Times New Roman"/>
                <w:sz w:val="18"/>
              </w:rPr>
              <w:t>-сованию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18"/>
              </w:rPr>
              <w:t>Администра-ция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Главы и Правительства РД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1.9.1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Образована рабочая группа по рассмотрению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Порядок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образования и науки Республики Дагестан и его должностных лиц, утвержден Приказом Минобрнауки РД от 11.05.2016 № 1263-03/16.</w:t>
            </w:r>
          </w:p>
          <w:p w:rsidR="008D4A7C" w:rsidRDefault="008E0CE6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Приказом Минобрнауки РД от 20.03.2023 № 09-02-340/23 создана рабочая группа по рассмотрению вопросов соответствующей правоприменительной практики.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1.9.2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 анализ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D70250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лиц, ежеквартально проводится Юридическим отделом Министерства и Управлением надзора и контроля в сфере образования.</w:t>
            </w:r>
            <w:r w:rsidR="00A83B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25569">
              <w:rPr>
                <w:rFonts w:ascii="Times New Roman" w:eastAsia="Times New Roman" w:hAnsi="Times New Roman" w:cs="Times New Roman"/>
                <w:lang w:eastAsia="ru-RU"/>
              </w:rPr>
              <w:t>В отчетном периоде соответствующие решения судов отсутств</w:t>
            </w:r>
            <w:r w:rsidR="00D70250">
              <w:rPr>
                <w:rFonts w:ascii="Times New Roman" w:eastAsia="Times New Roman" w:hAnsi="Times New Roman" w:cs="Times New Roman"/>
                <w:lang w:eastAsia="ru-RU"/>
              </w:rPr>
              <w:t>овали</w:t>
            </w:r>
            <w:r w:rsidR="0022556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1.9.3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Организованы и проведены заседания рабочей группы (при наличии указанных решений)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2D4A8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Судебные решения, вступившие в законную силу, о признании недействительными ненормативных правовых актов, незаконными решений и действий (бездействия) Министерства образования и науки Республики Дагестан и его должностных, в 1-</w:t>
            </w:r>
            <w:r w:rsidR="002D4A85">
              <w:rPr>
                <w:rFonts w:ascii="Times New Roman" w:hAnsi="Times New Roman"/>
                <w:szCs w:val="16"/>
              </w:rPr>
              <w:t>4</w:t>
            </w:r>
            <w:r>
              <w:rPr>
                <w:rFonts w:ascii="Times New Roman" w:hAnsi="Times New Roman"/>
                <w:szCs w:val="16"/>
              </w:rPr>
              <w:t xml:space="preserve"> кварталах отсутствовали.</w:t>
            </w:r>
          </w:p>
        </w:tc>
      </w:tr>
      <w:tr w:rsidR="008D4A7C">
        <w:trPr>
          <w:trHeight w:val="387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Задача 2. Выявление и 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коррупциогенных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Обеспечено прохождение антикоррупционной экспертизы всех нормативных правовых актов на стадии их разработки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</w:rPr>
              <w:t>Минюст РД, ОИВ РД. ОМС РД (по согласованию), Управление Минюста РФ по РД (по согласованию)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1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Принят порядок, определяющий процедуру проведения антикоррупционной экспертизы проектов нормативных правовых актов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Приказ Минобрнауки РД от 01.11.2018 г. № 8078-03/18 «Об утверждении Порядка проведения антикоррупционной экспертизы нормативных правовых актов, проектов нормативных правовых актов и иных документов Министерства образования и науки Республики Дагестан».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Проекты нормативных правовых актов размещены на официальном сайте для проведения независимой антикоррупционной экспертизы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D70250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2024 г</w:t>
            </w:r>
            <w:r w:rsidR="00D70250">
              <w:rPr>
                <w:rFonts w:ascii="Times New Roman" w:eastAsia="Times New Roman" w:hAnsi="Times New Roman" w:cs="Times New Roman"/>
                <w:lang w:eastAsia="ru-RU"/>
              </w:rPr>
              <w:t>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сайте Министерства для проведения независимой антикоррупционной экспертизы размещались 1</w:t>
            </w:r>
            <w:r w:rsidR="000901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проектов нормативных правовых актов.</w:t>
            </w:r>
            <w:r w:rsidR="002D4A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25569" w:rsidRPr="00225569">
              <w:rPr>
                <w:rFonts w:ascii="Times New Roman" w:eastAsia="Times New Roman" w:hAnsi="Times New Roman" w:cs="Times New Roman"/>
                <w:lang w:eastAsia="ru-RU"/>
              </w:rPr>
              <w:t>https://dagminobr.ru/activity/8795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Уполномоченным подразделением проведена антикоррупционная экспертиза всех разработанных проектов нормативных правовых актов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5E2" w:rsidRDefault="008E0CE6" w:rsidP="00120E41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целях исключения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коррупциогенных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факторов в нормативных правовых актах Министерства Юридическим отделом проводится их антикоррупционная экспертиза. </w:t>
            </w:r>
          </w:p>
          <w:p w:rsidR="008D4A7C" w:rsidRDefault="00225569" w:rsidP="00120E41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отчетном периоде антикоррупционная экспертиза проведена по </w:t>
            </w:r>
            <w:r w:rsidR="00120E41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проектам нормативных актов.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2.1.4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Проекты нормативных правовых актов направлены для проведения антикоррупционной экспертизы в органы прокуратуры и юстиции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отчетном периоде 1</w:t>
            </w:r>
            <w:r w:rsidR="000901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проектов нормативных актов направлялись на антикоррупционную экспертизу в Прокуратуру Республики Дагестан.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Организована подготовка специалистов для органов исполнительной власти Республики Дагестан по проведению антикоррупционной экспертизы нормативных правовых актов Республики Дагестан, проектов нормативных правовых актов Республики Дагестан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</w:rPr>
              <w:t>Минюст РД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Объявлен конкурс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оказание услуг по подготовке не менее 10 специалистов для органов исполнительной власти Республики Дагестан по проведению антикоррупционной экспертизы нормативных правовых актов Республики Дагестан, проектов нормативных правовых актов Республики Дагестан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 заявки от участников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Проведена оценка заявок и определение победителя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2.2.4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Заключены с победителем договора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оказание услуг по подготовке не менее 10 специалистов для органов исполнительной власти Республики Дагестан по проведению антикоррупционной экспертизы нормативных правовых актов Республики Дагестан, проектов нормативных правовых актов Республики Дагестан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>
        <w:trPr>
          <w:trHeight w:val="387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Задача 3. Оценка состояния коррупции посредством проведения мониторинговых исследований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Проведено социологическое исследование для оценки уровня коррупции в Республике Дагестан и оценки эффективности принимаемых антикоррупционных мер из основании методики, утвержденной </w:t>
            </w:r>
            <w:hyperlink r:id="rId8" w:tooltip="consultantplus://offline/ref=B42E4F1F5DD396E34A1AE5DD9A9E7CBC4BD5F6A51E1107E8AF974263BC02233F9D88D84DDFA564BA819CF1C890v500G" w:history="1">
              <w:r>
                <w:rPr>
                  <w:rStyle w:val="aff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постановлением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Правительства Российской Федерации от 25 мая 2019 г. N 662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Минфин РД,</w:t>
            </w:r>
          </w:p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</w:rPr>
              <w:t>ГАОУ ВО «ДГУНХ»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3.1.1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Размещено государственное задание на организацию социологического опроса об оценке населением Республики Дагестан уровня коррупции; определение победителя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3.1.2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Заключен контракт на оказание услуг по проведению социологического исследования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3.1.3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социологическое исследование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3.1.4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Подготовлен и направлен в Управление Главы Республики Дагестан по вопросам противодействия коррупции доклад о результатах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социологического опроса об оценке населением Республики Дагестан уровня коррупции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>
        <w:trPr>
          <w:trHeight w:val="387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Задача 4. Повышение эффективности просветительских, образовательных и иных мероприятий, направленных на активизацию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Обеспечено участие государственных и муниципальных служащих Республики Дагестан в мероприятиях по профессиональному развитию в области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</w:rPr>
              <w:t xml:space="preserve">ОИВ РД, ОМС РД (по согласованию), </w:t>
            </w:r>
            <w:proofErr w:type="spellStart"/>
            <w:r w:rsidR="00852B6C">
              <w:rPr>
                <w:rFonts w:ascii="Times New Roman" w:hAnsi="Times New Roman"/>
                <w:sz w:val="18"/>
              </w:rPr>
              <w:t>АГиПРД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Обеспечено в централизованном порядке повышение квалификации государственных гражданских служащих Республики Дагестан 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Министерством систематически обеспечивается повышение квалификации государственного гражданского служащего, в должностные обязанности которого входит участие в противодействии коррупции.</w:t>
            </w:r>
          </w:p>
          <w:p w:rsidR="008D4A7C" w:rsidRDefault="008E0CE6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2024 году ответственным должностным лицом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Шарипов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Г.А.)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принято участие в семинаре-практикуме на тему «Эффективность деятельности органов исполнительной власти Республики Дагестан и органов местного самоуправления Республики Дагестан в сфере противодействия коррупции» и в семинаре-совещании, проводимом Прокуратурой Республики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Дагестан, по актуальным изменениям в законодательстве о противодействии коррупции.</w:t>
            </w:r>
          </w:p>
          <w:p w:rsidR="008D4A7C" w:rsidRDefault="008E0CE6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Также пройдено повышение квалификации по программе «Вопросы профилактики коррупции. Антикоррупционная экспертиза нормативных правовых актов».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4.1.2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Обеспечено в централизованном порядке повышение квалификации лиц, впервые поступивших на государственную (муниципальную)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      </w:r>
          </w:p>
          <w:p w:rsidR="008D4A7C" w:rsidRDefault="008D4A7C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hd w:val="clear" w:color="auto" w:fill="FFFFFF"/>
              <w:spacing w:after="0" w:line="240" w:lineRule="auto"/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отчетном году Министерством обеспечено прохождения повышения квалификации 2 работниками, впервые поступившими на государственную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 xml:space="preserve"> гражданскую службу:</w:t>
            </w:r>
          </w:p>
          <w:p w:rsidR="008D4A7C" w:rsidRDefault="008E0CE6" w:rsidP="00452F45">
            <w:pPr>
              <w:widowControl w:val="0"/>
              <w:shd w:val="clear" w:color="auto" w:fill="FFFFFF"/>
              <w:spacing w:after="0" w:line="240" w:lineRule="auto"/>
              <w:ind w:firstLine="318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 xml:space="preserve">1. По программе повышения квалификации «Вопросы профилактики коррупции. Антикоррупционная экспертиза нормативных правовых актов» -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Cs w:val="28"/>
                <w:lang w:eastAsia="ru-RU" w:bidi="ru-RU"/>
              </w:rPr>
              <w:t>Батырова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Cs w:val="28"/>
                <w:lang w:eastAsia="ru-RU" w:bidi="ru-RU"/>
              </w:rPr>
              <w:t xml:space="preserve"> М.Р.</w:t>
            </w:r>
          </w:p>
          <w:p w:rsidR="008D4A7C" w:rsidRPr="000901ED" w:rsidRDefault="008E0CE6" w:rsidP="00452F45">
            <w:pPr>
              <w:widowControl w:val="0"/>
              <w:spacing w:after="0" w:line="240" w:lineRule="auto"/>
              <w:ind w:firstLine="318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szCs w:val="27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>Казбекова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 xml:space="preserve"> Д.В. приняла участие в обучающем семинаре для государственных и муниципальных заказчиков Республики Дагестан на тему «Изменения законодательства о контрактной системе в 2024 году».</w:t>
            </w:r>
          </w:p>
        </w:tc>
      </w:tr>
      <w:tr w:rsidR="008D4A7C" w:rsidTr="00452F45">
        <w:trPr>
          <w:trHeight w:val="1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Проведены семинары (тренинги) с лицами, привлекаемыми к проведению антикоррупционной экспертизы республиканских и муниципальных нормативных правовых актов и проектов нормативных правовых актов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hd w:val="clear" w:color="auto" w:fill="FFFFFF"/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В отчетном периоде курсы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повышения квалификации по программе «Вопросы профилактики коррупции. Антикоррупционная экспертиза нормативных правовых актов» пройдены 5 работниками Министерства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Абдусаламова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Шарипов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Мамеев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И.Т, Рамазанов А.Г.,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Батырова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 xml:space="preserve"> М.Р.).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Проведены работниками Управления Главы Республики Дагестан по вопросам противодействия коррупции мероприятия по правовому просвещению в сфере противодействия коррупции государственных и муниципальных служащих ОИВ РД и ОМС РД, в должностные обязанности которых входит профилактика коррупционных и иных правонарушений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Главы и Правительства РД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  <w:tr w:rsidR="008D4A7C" w:rsidTr="00452F45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4.2.1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Организованы и проведены не реже одного раза в квартал краткосрочные специализированные семинары, направленные на повышение профессиональных знаний государственных и муниципальных служащих ОИВ РД и ОМС РД, в должностные обязанности которых входит профилактика коррупционных и иных правонарушений;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Организовано методическое обеспечение деятельности по противодействию коррупции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Минтруд РД, </w:t>
            </w:r>
            <w:proofErr w:type="spellStart"/>
            <w:r w:rsidR="00852B6C">
              <w:rPr>
                <w:rFonts w:ascii="Times New Roman" w:hAnsi="Times New Roman"/>
                <w:sz w:val="18"/>
                <w:szCs w:val="18"/>
              </w:rPr>
              <w:t>АГиПРД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4.3.1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Разработаны методические материалы, направленные на совершенствование деятельности по противодействию коррупции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4.3.2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Изданы и распространены в государственных органах и органах местного самоуправления методические материалы, направленные на совершенствование деятельности по противодействию коррупции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4.4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Организован цикл телепередач по правовому просвещению населения в сфере противодействия коррупции в рамках телевизионной программы "Дагестан без коррупции"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Дагинформ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4.4.2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Объявлен конкурс</w:t>
            </w:r>
            <w:r>
              <w:rPr>
                <w:rFonts w:ascii="Times New Roman" w:hAnsi="Times New Roman" w:cs="Times New Roman"/>
              </w:rPr>
              <w:t xml:space="preserve"> на оказание услуг по выпуску телепередачи по правовому просвещению населения в сфере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4.4.3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Заключен с победителем контракт на оказание услуг по выпуску цикла телепередач по правовому просвещению населения в сфере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4.4.4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Подготовлен и выпущен цикл телепередач по правовому просвещению населения в сфере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A7C" w:rsidRPr="00852B6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52B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Активизирована работа по антикоррупционному просвещению в образовательных учреждениях Республики Дагестан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Минобрануки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4.5.1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Внедрены типовые дополнительные профессиональные программы по вопросам противодействия коррупции в образовательных учреждениях Республики Дагестан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A7C" w:rsidRPr="007C7961" w:rsidRDefault="008E0CE6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7961">
              <w:rPr>
                <w:rFonts w:ascii="Times New Roman" w:hAnsi="Times New Roman"/>
              </w:rPr>
              <w:t xml:space="preserve">В соответствии с государственной программой </w:t>
            </w:r>
            <w:r w:rsidRPr="007C7961">
              <w:rPr>
                <w:rFonts w:ascii="Times New Roman" w:eastAsia="Times New Roman" w:hAnsi="Times New Roman" w:cs="Times New Roman"/>
              </w:rPr>
              <w:t xml:space="preserve">Республики Дагестан «О противодействии коррупции в Республике Дагестан» на мероприятия по внедрению типовых </w:t>
            </w:r>
            <w:r w:rsidRPr="007C7961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профессиональные программы по вопросам противодействия коррупции в образовательных учреждениях Республики Дагестан на 2024 год </w:t>
            </w:r>
            <w:r w:rsidR="008035E2">
              <w:rPr>
                <w:rFonts w:ascii="Times New Roman" w:eastAsia="Times New Roman" w:hAnsi="Times New Roman" w:cs="Times New Roman"/>
                <w:lang w:eastAsia="ru-RU"/>
              </w:rPr>
              <w:t xml:space="preserve">было </w:t>
            </w:r>
            <w:r w:rsidRPr="007C7961">
              <w:rPr>
                <w:rFonts w:ascii="Times New Roman" w:eastAsia="Times New Roman" w:hAnsi="Times New Roman" w:cs="Times New Roman"/>
                <w:lang w:eastAsia="ru-RU"/>
              </w:rPr>
              <w:t>предусмотрено 400 тыс. руб.</w:t>
            </w:r>
          </w:p>
          <w:p w:rsidR="008D4A7C" w:rsidRPr="00805CD7" w:rsidRDefault="008E0CE6" w:rsidP="008035E2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961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доведены до </w:t>
            </w:r>
            <w:r w:rsidRPr="007C7961">
              <w:rPr>
                <w:rFonts w:ascii="Times New Roman" w:eastAsia="Calibri" w:hAnsi="Times New Roman" w:cs="Times New Roman"/>
                <w:bCs/>
              </w:rPr>
              <w:t>ГБУ ДПО РД «Дагестанский институт развития образования»</w:t>
            </w:r>
            <w:r w:rsidR="00805CD7" w:rsidRPr="007C7961">
              <w:rPr>
                <w:rFonts w:ascii="Times New Roman" w:eastAsia="Calibri" w:hAnsi="Times New Roman" w:cs="Times New Roman"/>
                <w:bCs/>
              </w:rPr>
              <w:t xml:space="preserve">, которым </w:t>
            </w:r>
            <w:r w:rsidR="00805CD7" w:rsidRPr="007C7961">
              <w:rPr>
                <w:rFonts w:ascii="Times New Roman" w:hAnsi="Times New Roman" w:cs="Times New Roman"/>
              </w:rPr>
              <w:t>реализован</w:t>
            </w:r>
            <w:r w:rsidR="008035E2">
              <w:rPr>
                <w:rFonts w:ascii="Times New Roman" w:hAnsi="Times New Roman" w:cs="Times New Roman"/>
              </w:rPr>
              <w:t>ы мероприятия по внедрению</w:t>
            </w:r>
            <w:r w:rsidR="00805CD7" w:rsidRPr="007C7961">
              <w:rPr>
                <w:rFonts w:ascii="Times New Roman" w:hAnsi="Times New Roman" w:cs="Times New Roman"/>
              </w:rPr>
              <w:t xml:space="preserve"> </w:t>
            </w:r>
            <w:r w:rsidR="00805CD7" w:rsidRPr="007C7961">
              <w:rPr>
                <w:rFonts w:ascii="Times New Roman" w:eastAsia="Times New Roman" w:hAnsi="Times New Roman" w:cs="Times New Roman"/>
                <w:lang w:eastAsia="ru-RU"/>
              </w:rPr>
              <w:t>дополнительн</w:t>
            </w:r>
            <w:r w:rsidR="008035E2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805CD7" w:rsidRPr="007C7961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</w:t>
            </w:r>
            <w:r w:rsidR="008035E2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805CD7" w:rsidRPr="007C7961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</w:t>
            </w:r>
            <w:r w:rsidR="008035E2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805CD7" w:rsidRPr="007C7961">
              <w:rPr>
                <w:rFonts w:ascii="Times New Roman" w:hAnsi="Times New Roman" w:cs="Times New Roman"/>
              </w:rPr>
              <w:t xml:space="preserve"> повышения квалификации «Профилактика противодействия коррупции в образовательных организациях» в объеме З6 (часов), очная с применением ДОТ (охват 58 чел.).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Обеспечено функционирование на базе ГАОУ ВО "Дагестанский государственный университет народного хозяйства" научно-методического центра по вопросам противодействия коррупции, оплата труда работникам центра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Минфин РД,</w:t>
            </w:r>
          </w:p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ГАОУ ВО «ДГУНХ»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4.6.1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Обеспечена оплата труда работникам центра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Ежегодно проводилась республиканская научно-практическая конференция, посвященная исследованию теоретических и практических вопросов, связанных с противодействием коррупции на современном этапе развития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Минфин РД,</w:t>
            </w:r>
          </w:p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ГАОУ ВО «ДГУНХ»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4.7.1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Организована работа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подготовке республиканской научно-практической конференции, посвященной исследованию теоретических и практических вопросов, связанных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противодействием коррупции на современном этапе развития (формирование повестки, приглашение участников)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4.7.2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Проведена республиканская научно-практическая конференция, посвященная исследованию теоретических и практических вопросов, связанных с противодействием коррупции на современном этапе развития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 цикл специальных агитационно-общественных акций среди студентов организаций высшего профессионального образования республики, направленных на решение задач формирования антикоррупционного поведения, в том числе проводились конкурсы социальной рекламы антикоррупционной направленности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видеоконкурс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конкурс плакатов,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фотокросс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др.)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Минмолодежи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4.8.1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Объявлен конкурс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социальной рекламы антикоррупционной направленности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видеоконкурс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конкурс плакатов,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фотокросс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др.)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4.8.2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7C" w:rsidRDefault="008E0CE6" w:rsidP="00452F45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Подведены итоги конкурсов и награждены победители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 специальный журналистский конкурс среди республиканских средств массовой информации на лучшее освещение вопросов противодействия коррупции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Дагинформ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4.9.1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7C" w:rsidRDefault="008E0CE6" w:rsidP="00452F45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 конкурс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4.9.2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7C" w:rsidRDefault="008E0CE6" w:rsidP="00452F45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Подведены итоги конкурса и награждены победители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 анализ практики предоставления в Республике Дагестан мер поддержки социально ориентированным некоммерческим организациям, осуществляющим в соответствии с учредительными документами деятельность в области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Главы и Правительства РД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4.10.1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Обеспечено во взаимодействии с Общественной палатой Республики Дагестан и Управлением Министерства юстиции Российской Федерации по Республике Дагестан проведение анализа практики предоставления в Республике Дагестан мер поддержки социально ориентированным некоммерческим организациям, осуществляющим в соответствии с учредительными документами деятельность в области противодействия коррупции. Определены приоритетные для оказания поддержки направления деятельности и проекты в области противодействия коррупции и антикоррупционного просвещения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>
        <w:trPr>
          <w:trHeight w:val="387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Задача 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Обеспечено проведение мониторинга уровня удовлетворенности граждан качеством предоставления государственных и 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услуг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lastRenderedPageBreak/>
              <w:t>Минэконом</w:t>
            </w:r>
            <w:proofErr w:type="spellEnd"/>
            <w:r>
              <w:rPr>
                <w:rFonts w:ascii="Times New Roman" w:hAnsi="Times New Roman"/>
                <w:sz w:val="18"/>
              </w:rPr>
              <w:t>-развития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РД, </w:t>
            </w:r>
            <w:proofErr w:type="spellStart"/>
            <w:r>
              <w:rPr>
                <w:rFonts w:ascii="Times New Roman" w:hAnsi="Times New Roman"/>
                <w:sz w:val="18"/>
              </w:rPr>
              <w:t>Минцифры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5.1.1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многофункциональных центрах предоставления государственных услуг Республики Дагестан проведен опрос об уровне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Обеспечено увеличение доли официальных сайтов ОИВ РД и ОМС РД, наполнение подраздела «Противодействие коррупции» которых соответствует требованиям указа Главы РД от 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19.10.2021 г. № 186 «О требованиях к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ОИВ РД, ОМС РД (по согласованию)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5.2.1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Организовано наполнение подраздела «Противодействие коррупции» официальных сайтов ОИВ РД и ОМС РД в соответствии с требованиями указа Главы РД от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19.10.2021 г. № 186 «О требованиях к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569" w:rsidRDefault="008E0CE6" w:rsidP="00225569">
            <w:pPr>
              <w:widowControl w:val="0"/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Раздел «Противодействие коррупции» на официальном сайте Министерства образования и науки Республики Дагестан приведен в соответствие требованиям, предусмотренным Указом Главы Республики Дагестан от 19 октября 2021 г. 186 «О требованиях к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Дагестан».</w:t>
            </w:r>
            <w:r w:rsidR="002D4A8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225569" w:rsidRDefault="00225569" w:rsidP="00225569">
            <w:pPr>
              <w:widowControl w:val="0"/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 w:cs="Times New Roman"/>
                <w:szCs w:val="27"/>
              </w:rPr>
            </w:pPr>
            <w:r>
              <w:rPr>
                <w:rFonts w:ascii="Times New Roman" w:hAnsi="Times New Roman" w:cs="Times New Roman"/>
                <w:szCs w:val="24"/>
              </w:rPr>
              <w:t>С</w:t>
            </w:r>
            <w:r w:rsidRPr="00225569">
              <w:rPr>
                <w:rFonts w:ascii="Times New Roman" w:hAnsi="Times New Roman" w:cs="Times New Roman"/>
                <w:szCs w:val="27"/>
              </w:rPr>
              <w:t>сылк</w:t>
            </w:r>
            <w:r>
              <w:rPr>
                <w:rFonts w:ascii="Times New Roman" w:hAnsi="Times New Roman" w:cs="Times New Roman"/>
                <w:szCs w:val="27"/>
              </w:rPr>
              <w:t>и на размещенные новости:</w:t>
            </w:r>
          </w:p>
          <w:p w:rsidR="00225569" w:rsidRDefault="000A299B" w:rsidP="00225569">
            <w:pPr>
              <w:widowControl w:val="0"/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 w:cs="Times New Roman"/>
                <w:szCs w:val="27"/>
              </w:rPr>
            </w:pPr>
            <w:hyperlink r:id="rId9" w:history="1">
              <w:r w:rsidR="00225569" w:rsidRPr="00225569">
                <w:rPr>
                  <w:rStyle w:val="aff"/>
                  <w:rFonts w:ascii="Times New Roman" w:hAnsi="Times New Roman" w:cs="Times New Roman"/>
                  <w:color w:val="auto"/>
                  <w:szCs w:val="27"/>
                  <w:u w:val="none"/>
                </w:rPr>
                <w:t>https://dagminobr.ru/press/83859</w:t>
              </w:r>
            </w:hyperlink>
          </w:p>
          <w:p w:rsidR="00225569" w:rsidRDefault="000A299B" w:rsidP="00225569">
            <w:pPr>
              <w:widowControl w:val="0"/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 w:cs="Times New Roman"/>
                <w:szCs w:val="27"/>
              </w:rPr>
            </w:pPr>
            <w:hyperlink r:id="rId10" w:history="1">
              <w:r w:rsidR="00225569" w:rsidRPr="00225569">
                <w:rPr>
                  <w:rStyle w:val="aff"/>
                  <w:rFonts w:ascii="Times New Roman" w:hAnsi="Times New Roman" w:cs="Times New Roman"/>
                  <w:color w:val="auto"/>
                  <w:szCs w:val="27"/>
                  <w:u w:val="none"/>
                </w:rPr>
                <w:t>https://dagminobr.ru/press/87787</w:t>
              </w:r>
            </w:hyperlink>
          </w:p>
          <w:p w:rsidR="00225569" w:rsidRDefault="00225569" w:rsidP="00225569">
            <w:pPr>
              <w:widowControl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569">
              <w:rPr>
                <w:rFonts w:ascii="Times New Roman" w:hAnsi="Times New Roman" w:cs="Times New Roman"/>
                <w:szCs w:val="27"/>
              </w:rPr>
              <w:t>https://dagminobr.ru/press/87722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 анализ рассмотрения ОИВ РД и ОМС РД обращений граждан и организаций по фактам коррупции, принятых по таким обращениям мер реагирования, использования указанными органами различных каналов получения информации (горячая линия, телефон доверия, электронная приемная), по которым граждане могут конфиденциально сообщать о возможных коррупционных правонарушениях, а также практики рассмотрения и проверки полученной информации и принимаемых мерах реагирования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Главы и Правительства РД, ОИВ РД, ОМС РД (по согласованию)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5.3.1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Обеспечено функционирование в органах исполнительной власти Республики Дагестан, органах местного самоуправления "специализированных ящиков", "телефонов доверия", "горячих линий",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В Минобрнауки РД действует «горячая» линия по вопросам незаконных сборов денежных средств в образовательных учреждениях, тел.:   8 (8722) 51-79-03.</w:t>
            </w:r>
          </w:p>
          <w:p w:rsidR="008D4A7C" w:rsidRDefault="008E0CE6" w:rsidP="00452F45">
            <w:pPr>
              <w:widowControl w:val="0"/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Кроме того, обращения о коррупционных составляющих поступают в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телеграм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-канал </w:t>
            </w:r>
            <w:r w:rsidR="00A762E6">
              <w:rPr>
                <w:rFonts w:ascii="Times New Roman" w:hAnsi="Times New Roman" w:cs="Times New Roman"/>
                <w:szCs w:val="24"/>
              </w:rPr>
              <w:t xml:space="preserve">и на электронную почту </w:t>
            </w:r>
            <w:r>
              <w:rPr>
                <w:rFonts w:ascii="Times New Roman" w:hAnsi="Times New Roman" w:cs="Times New Roman"/>
                <w:szCs w:val="24"/>
              </w:rPr>
              <w:t>Министерства.</w:t>
            </w:r>
          </w:p>
          <w:p w:rsidR="008035E2" w:rsidRDefault="008E0CE6" w:rsidP="008035E2">
            <w:pPr>
              <w:widowControl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Так же функционирует «специализированный ящик» 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ля обращений граждан по вопросам коррупции</w:t>
            </w:r>
            <w:r w:rsidR="008035E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762E6" w:rsidRDefault="002D4A85" w:rsidP="00A762E6">
            <w:pPr>
              <w:widowControl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D79">
              <w:rPr>
                <w:rFonts w:ascii="Times New Roman" w:eastAsia="Times New Roman" w:hAnsi="Times New Roman" w:cs="Times New Roman"/>
                <w:lang w:eastAsia="ru-RU"/>
              </w:rPr>
              <w:t>Количество поступивших обращений</w:t>
            </w:r>
            <w:r w:rsidR="00A762E6" w:rsidRPr="000C6D79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8D4A7C" w:rsidRDefault="00A762E6" w:rsidP="00A762E6">
            <w:pPr>
              <w:widowControl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горячая линя – 2</w:t>
            </w:r>
          </w:p>
          <w:p w:rsidR="00A762E6" w:rsidRDefault="00A762E6" w:rsidP="00A762E6">
            <w:pPr>
              <w:widowControl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электронная почта – 8</w:t>
            </w:r>
            <w:r w:rsidR="000C6D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C6D79" w:rsidRDefault="000C6D79" w:rsidP="000C6D79">
            <w:pPr>
              <w:widowControl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итогам рассмотрения 2 обращения направлены в прокуратуру республики, по остальным обращениям даны разъяснения и рекомендации. 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5.4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Оказана на конкурсной основе помощь в деятельности социально ориентированным общественным организациям (объединениям), созданным в целях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Минюст РД,</w:t>
            </w:r>
          </w:p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АНО «Центр поддержки гражданских инициатив Республики Дагестан»,</w:t>
            </w:r>
          </w:p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Миннац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5.4.1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Ежегодно проводился конкурс на оказание поддержки социально ориентированным общественным организациям (объединениям), созданным в целях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5.4.2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 заявки от участников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5.4.3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Заявки оценены и определен победитель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5.4.4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Победителю оказана поддержка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>
        <w:trPr>
          <w:trHeight w:val="387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Задача 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ОИВ РД и ОМС РД обеспечена открытость, добросовестная конкуренция и объективность при осуществлении закупок товаров, работ, услуг для обеспечения государственных и муниципальных нужд</w:t>
            </w:r>
          </w:p>
          <w:p w:rsidR="008D4A7C" w:rsidRDefault="008D4A7C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Даггосзакупки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</w:rPr>
              <w:t>Госфинкон-троль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РД, Счетная палата РД (по согласованию) ОИВ РД, ОМС РД (по </w:t>
            </w:r>
            <w:proofErr w:type="spellStart"/>
            <w:r>
              <w:rPr>
                <w:rFonts w:ascii="Times New Roman" w:hAnsi="Times New Roman"/>
                <w:sz w:val="18"/>
              </w:rPr>
              <w:t>согл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.), УФАС РФ по РД (по </w:t>
            </w:r>
            <w:proofErr w:type="spellStart"/>
            <w:r>
              <w:rPr>
                <w:rFonts w:ascii="Times New Roman" w:hAnsi="Times New Roman"/>
                <w:sz w:val="18"/>
              </w:rPr>
              <w:t>согл</w:t>
            </w:r>
            <w:proofErr w:type="spellEnd"/>
            <w:r>
              <w:rPr>
                <w:rFonts w:ascii="Times New Roman" w:hAnsi="Times New Roman"/>
                <w:sz w:val="18"/>
              </w:rPr>
              <w:t>.)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Опубликована информация об исполнении всех этапов контракта в единой информационной системе в сфере закупок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A7C" w:rsidRDefault="00E81FC5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FC5">
              <w:rPr>
                <w:rFonts w:ascii="Times New Roman" w:hAnsi="Times New Roman"/>
              </w:rPr>
              <w:t>Информация об исполнении контрактов опубликована в Единой информационной системе в сфере закупок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определение победителей путем проведения конкурентных процедур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A7C" w:rsidRDefault="00E81FC5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/>
              </w:rPr>
            </w:pPr>
            <w:r w:rsidRPr="00E81FC5">
              <w:rPr>
                <w:rFonts w:ascii="Times New Roman" w:hAnsi="Times New Roman"/>
                <w:shd w:val="clear" w:color="auto" w:fill="FFFFFF" w:themeFill="background1"/>
              </w:rPr>
              <w:t>Минобрнауки РД осуществлено закупок на сумму 1 518 982 669,63 рублей. Из них конкурентными способами определения поставщика осуществлено закупок на сумму 1 484 187 540, 45 рублей, что составляет 97,7 %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6.1.3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Проведены плановые и внеплановые проверки осуществления закупок товаров (работ, услуг) для государственных и муниципальных нужд, анализ результатов этих проверок и разработаны предложения по устранению выявленных нарушений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A7C" w:rsidRDefault="00E81FC5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FC5">
              <w:rPr>
                <w:rFonts w:ascii="Times New Roman" w:hAnsi="Times New Roman"/>
              </w:rPr>
              <w:t>По результатам плановых проверок, проведенных Службой государственного финансового контроля Республики Дагестан (далее - СГФК) и Управление</w:t>
            </w:r>
            <w:r>
              <w:rPr>
                <w:rFonts w:ascii="Times New Roman" w:hAnsi="Times New Roman"/>
              </w:rPr>
              <w:t>м</w:t>
            </w:r>
            <w:r w:rsidRPr="00E81FC5">
              <w:rPr>
                <w:rFonts w:ascii="Times New Roman" w:hAnsi="Times New Roman"/>
              </w:rPr>
              <w:t xml:space="preserve"> федерального казначейства по Республике Дагестан (далее - УФК) выявлены нарушения законодательства в сфере закупок в части обоснования начальной (максимальной) цены контракта, которые оспорены в Арбитражном суде Республики Дагестан. Арбитражный суд Республики Дагестан отменил акты СГФК и УФК и признал их незаконными</w:t>
            </w:r>
            <w:r w:rsidR="008E0CE6">
              <w:rPr>
                <w:rFonts w:ascii="Times New Roman" w:hAnsi="Times New Roman"/>
              </w:rPr>
              <w:t>.</w:t>
            </w:r>
          </w:p>
        </w:tc>
      </w:tr>
      <w:tr w:rsidR="008D4A7C">
        <w:trPr>
          <w:trHeight w:val="387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Задача 7. Последовательное снижение административного давления на предпринимательские сообщества (бизнес-структуры)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Снизилась доля предпринимателей, попадавших в коррупционную ситуацию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Уполномоч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. по защите прав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предпр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. в РД (по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Дагпредпринимательство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7.1.1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Проводились социологические опросы предпринимателей по вопросам их взаимоотношений с контролирующими, надзорными и другими государственными органами. Результаты опросов размещены в СМИ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7.1.2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Оказаны юридические консультации по телефону, электронной почте или с выездом на место предпринимателям в случае возникновения коррупционных ситуаций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7.1.3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Проведены заседания круглых столов представителей органов исполнительной власти и бизнес-сообщества с целью выработки согласованных мер по дальнейшему снижению административного давления на бизнес-структуры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>
        <w:trPr>
          <w:trHeight w:val="387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Задача 8. Повышение эффективности взаимодействия с правоохранительными органами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7C" w:rsidRDefault="008E0CE6" w:rsidP="00452F4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Обеспечена реализация комплекса межведомственных мероприятий по выявлению и пресечению фактов коррупции в ОИВ РД и ОМС РД, а также в сфере распоряжения бюджетными средствами, государственным и муниципальным имуществом</w:t>
            </w:r>
          </w:p>
          <w:p w:rsidR="008D4A7C" w:rsidRDefault="008D4A7C" w:rsidP="00452F4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ОИВ РД,</w:t>
            </w:r>
          </w:p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ОМС РД (по </w:t>
            </w:r>
            <w:r>
              <w:rPr>
                <w:rFonts w:ascii="Times New Roman" w:hAnsi="Times New Roman" w:cs="Times New Roman"/>
                <w:sz w:val="18"/>
              </w:rPr>
              <w:t>согласованию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),</w:t>
            </w:r>
          </w:p>
          <w:p w:rsidR="008D4A7C" w:rsidRDefault="008E0CE6" w:rsidP="00452F4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СУ Следственного комитета РФ по РД (по согласованию),</w:t>
            </w:r>
          </w:p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МВД по РД (по согласованию)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8.1.1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7C" w:rsidRDefault="008E0CE6" w:rsidP="00452F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Направлены в правоохранительные органы материалы проверок, свидетельствующие о наличии признаков преступления или административного правонарушения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2024 г. указанные проверки Министерством не проводились.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8.1.2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7C" w:rsidRDefault="008E0CE6" w:rsidP="00452F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Правоохранительными органами предоставлена информация, возможно препятствующая назначению кандидатов на отдельные должности или заслуживающая внимания при принятии кадрового решения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2024 г. информация от правоохранительных органов, возможно препятствующая назначению кандидатов на отдельные должности или заслуживающая внимания при принятии кадрового решения, не поступала.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D4A7C">
        <w:trPr>
          <w:trHeight w:val="387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Задача 9. Усиление мер по минимизации бытовой коррупции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Повышен уровень информированности родителей и детей о действиях в случаях незаконных поборов в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Минобрнауки РД, ОМС РД (по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согласо-ванию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9.1.1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 детей дошкольного и школьного возраста обеспечены памятками о действиях в случаях незаконных поборов в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52B6C" w:rsidP="00452F45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Cs w:val="28"/>
              </w:rPr>
              <w:t>В</w:t>
            </w:r>
            <w:r w:rsidRPr="00852B6C">
              <w:rPr>
                <w:rFonts w:ascii="Times New Roman" w:hAnsi="Times New Roman" w:cs="Times New Roman"/>
                <w:szCs w:val="28"/>
              </w:rPr>
              <w:t xml:space="preserve"> адрес глав муниципальных районов и городских округов, руководителей муниципальных органов управления образованием, руководителей подведомственных образовательных организаций направлено письмо от 12.07.2024 № 06-10490/04-06/24 о недопущении незаконных сборов денежных средств с родителей (законных представителей) обучающихся, с целью организации регулярной разъяснительной работы с руководителями образовательных организаций, педагогическими работниками и родительской общественностью по вопросам недопущения в образовательных организациях незаконного сбора денежных средств, а также обеспечения размещения информации о недопустимости в образовательных организациях незаконных сборов денежных средств на официальном сайте общеобразовательной организации в информационно-телекоммуникационной сети «Интернет» (памятка для родителей (законных представителей)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Проведены мероприятия по профилактике коррупции в учреждениях сферы образования и здравоохранения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Минобрнауки РД, Минздрав РД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9.2.1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Для студентов медицинских учебных заведений проведены круглые столы, брифинги и лекции, направленные на формирование негативного отношения к коррупции.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497" w:rsidRPr="000901ED" w:rsidRDefault="004A5497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901ED">
              <w:rPr>
                <w:rFonts w:ascii="Times New Roman" w:hAnsi="Times New Roman" w:cs="Times New Roman"/>
                <w:szCs w:val="24"/>
              </w:rPr>
              <w:t>Проведены следующие мероприятия:</w:t>
            </w:r>
          </w:p>
          <w:p w:rsidR="004A5497" w:rsidRPr="000901ED" w:rsidRDefault="00805CD7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901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A5497" w:rsidRPr="000901ED">
              <w:rPr>
                <w:rFonts w:ascii="Times New Roman" w:hAnsi="Times New Roman" w:cs="Times New Roman"/>
                <w:szCs w:val="24"/>
              </w:rPr>
              <w:t>1</w:t>
            </w:r>
            <w:r w:rsidRPr="000901ED">
              <w:rPr>
                <w:rFonts w:ascii="Times New Roman" w:hAnsi="Times New Roman" w:cs="Times New Roman"/>
                <w:szCs w:val="24"/>
              </w:rPr>
              <w:t>.</w:t>
            </w:r>
            <w:r w:rsidR="004A5497" w:rsidRPr="000901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901ED">
              <w:rPr>
                <w:rFonts w:ascii="Times New Roman" w:hAnsi="Times New Roman" w:cs="Times New Roman"/>
                <w:szCs w:val="24"/>
              </w:rPr>
              <w:t>Семинар «Антикоррупционное просвещение в ДОО» 03.07.2024</w:t>
            </w:r>
            <w:r w:rsidR="004A5497" w:rsidRPr="000901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901ED">
              <w:rPr>
                <w:rFonts w:ascii="Times New Roman" w:hAnsi="Times New Roman" w:cs="Times New Roman"/>
                <w:szCs w:val="24"/>
              </w:rPr>
              <w:t>г. (охват 153 чел.)</w:t>
            </w:r>
            <w:r w:rsidR="004A5497" w:rsidRPr="000901ED">
              <w:rPr>
                <w:rFonts w:ascii="Times New Roman" w:hAnsi="Times New Roman" w:cs="Times New Roman"/>
                <w:szCs w:val="24"/>
              </w:rPr>
              <w:t>;</w:t>
            </w:r>
            <w:r w:rsidRPr="000901E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4A5497" w:rsidRPr="000901ED" w:rsidRDefault="004A5497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901ED">
              <w:rPr>
                <w:rFonts w:ascii="Times New Roman" w:hAnsi="Times New Roman" w:cs="Times New Roman"/>
                <w:szCs w:val="24"/>
              </w:rPr>
              <w:t>2.</w:t>
            </w:r>
            <w:r w:rsidR="00805CD7" w:rsidRPr="000901ED">
              <w:rPr>
                <w:rFonts w:ascii="Times New Roman" w:hAnsi="Times New Roman" w:cs="Times New Roman"/>
                <w:szCs w:val="24"/>
              </w:rPr>
              <w:t>Семинар «Формирование антикоррупционног</w:t>
            </w:r>
            <w:r w:rsidRPr="000901ED">
              <w:rPr>
                <w:rFonts w:ascii="Times New Roman" w:hAnsi="Times New Roman" w:cs="Times New Roman"/>
                <w:szCs w:val="24"/>
              </w:rPr>
              <w:t>о</w:t>
            </w:r>
            <w:r w:rsidR="00805CD7" w:rsidRPr="000901ED">
              <w:rPr>
                <w:rFonts w:ascii="Times New Roman" w:hAnsi="Times New Roman" w:cs="Times New Roman"/>
                <w:szCs w:val="24"/>
              </w:rPr>
              <w:t xml:space="preserve"> стандарта поведения» 22. 03.2024</w:t>
            </w:r>
            <w:r w:rsidRPr="000901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05CD7" w:rsidRPr="000901ED">
              <w:rPr>
                <w:rFonts w:ascii="Times New Roman" w:hAnsi="Times New Roman" w:cs="Times New Roman"/>
                <w:szCs w:val="24"/>
              </w:rPr>
              <w:t>г. (охват 97 чел.)</w:t>
            </w:r>
            <w:r w:rsidRPr="000901ED">
              <w:rPr>
                <w:rFonts w:ascii="Times New Roman" w:hAnsi="Times New Roman" w:cs="Times New Roman"/>
                <w:szCs w:val="24"/>
              </w:rPr>
              <w:t>;</w:t>
            </w:r>
          </w:p>
          <w:p w:rsidR="004A5497" w:rsidRPr="000901ED" w:rsidRDefault="00805CD7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901ED">
              <w:rPr>
                <w:rFonts w:ascii="Times New Roman" w:hAnsi="Times New Roman" w:cs="Times New Roman"/>
                <w:szCs w:val="24"/>
              </w:rPr>
              <w:t>3. Конкурс научно прикладных исследовательских работ на тему реализации антикоррупционной политики Республики Дагестан среди профессорско-преподавательского состава образовательных учреждений, аспирантов и студентов образовательных учреждений с 1 по 30 ноября 2024 г. (охват 38 чел.)</w:t>
            </w:r>
            <w:r w:rsidR="004A5497" w:rsidRPr="000901ED">
              <w:rPr>
                <w:rFonts w:ascii="Times New Roman" w:hAnsi="Times New Roman" w:cs="Times New Roman"/>
                <w:szCs w:val="24"/>
              </w:rPr>
              <w:t>;</w:t>
            </w:r>
          </w:p>
          <w:p w:rsidR="004A5497" w:rsidRPr="000901ED" w:rsidRDefault="00805CD7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901ED">
              <w:rPr>
                <w:rFonts w:ascii="Times New Roman" w:hAnsi="Times New Roman" w:cs="Times New Roman"/>
                <w:szCs w:val="24"/>
              </w:rPr>
              <w:lastRenderedPageBreak/>
              <w:t>4. Семинар «Профилактика и противодействие коррупции в образовательных организациях РД» 15.10.2024 г. (охват 83 чел.)</w:t>
            </w:r>
            <w:r w:rsidR="004A5497" w:rsidRPr="000901ED">
              <w:rPr>
                <w:rFonts w:ascii="Times New Roman" w:hAnsi="Times New Roman" w:cs="Times New Roman"/>
                <w:szCs w:val="24"/>
              </w:rPr>
              <w:t>;</w:t>
            </w:r>
          </w:p>
          <w:p w:rsidR="004A5497" w:rsidRPr="000901ED" w:rsidRDefault="00805CD7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901ED">
              <w:rPr>
                <w:rFonts w:ascii="Times New Roman" w:hAnsi="Times New Roman" w:cs="Times New Roman"/>
                <w:szCs w:val="24"/>
              </w:rPr>
              <w:t>5. Республиканский творческий конкурс в сфере противодействия коррупции среди учащихся общеобразовательных организаций Республики Дагестан с 22 по 30 апреля (охват 108 чел.)</w:t>
            </w:r>
            <w:r w:rsidR="004A5497" w:rsidRPr="000901ED">
              <w:rPr>
                <w:rFonts w:ascii="Times New Roman" w:hAnsi="Times New Roman" w:cs="Times New Roman"/>
                <w:szCs w:val="24"/>
              </w:rPr>
              <w:t>;</w:t>
            </w:r>
          </w:p>
          <w:p w:rsidR="004A5497" w:rsidRPr="000901ED" w:rsidRDefault="00805CD7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901ED">
              <w:rPr>
                <w:rFonts w:ascii="Times New Roman" w:hAnsi="Times New Roman" w:cs="Times New Roman"/>
                <w:szCs w:val="24"/>
              </w:rPr>
              <w:t>6. Республиканский конкурс на лучший видеоролик среди учащихся образовательных организаций среднего профессионального образования Республики Дагестан «Скажем коррупции- НЕТ!» с 15 по 19 апреля (охват 9 чел.)</w:t>
            </w:r>
            <w:r w:rsidR="004A5497" w:rsidRPr="000901ED">
              <w:rPr>
                <w:rFonts w:ascii="Times New Roman" w:hAnsi="Times New Roman" w:cs="Times New Roman"/>
                <w:szCs w:val="24"/>
              </w:rPr>
              <w:t>;</w:t>
            </w:r>
          </w:p>
          <w:p w:rsidR="008D4A7C" w:rsidRPr="000901ED" w:rsidRDefault="00805CD7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901ED">
              <w:rPr>
                <w:rFonts w:ascii="Times New Roman" w:hAnsi="Times New Roman" w:cs="Times New Roman"/>
                <w:szCs w:val="24"/>
              </w:rPr>
              <w:t>7. Общее собрание трудового коллектива по вопросам противодействия коррупции 13.12.2024</w:t>
            </w:r>
            <w:r w:rsidR="004A5497" w:rsidRPr="000901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901ED">
              <w:rPr>
                <w:rFonts w:ascii="Times New Roman" w:hAnsi="Times New Roman" w:cs="Times New Roman"/>
                <w:szCs w:val="24"/>
              </w:rPr>
              <w:t>г. (охват 124 чел.)</w:t>
            </w:r>
            <w:r w:rsidR="004A5497" w:rsidRPr="000901ED">
              <w:rPr>
                <w:rFonts w:ascii="Times New Roman" w:hAnsi="Times New Roman" w:cs="Times New Roman"/>
                <w:szCs w:val="24"/>
              </w:rPr>
              <w:t>.</w:t>
            </w:r>
          </w:p>
          <w:p w:rsidR="0004148C" w:rsidRPr="000901ED" w:rsidRDefault="0004148C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901ED">
              <w:rPr>
                <w:rFonts w:ascii="Times New Roman" w:hAnsi="Times New Roman" w:cs="Times New Roman"/>
                <w:szCs w:val="24"/>
              </w:rPr>
              <w:t>Кроме того, проведены следующие мероприятия в подведомственных организациях:</w:t>
            </w:r>
          </w:p>
          <w:p w:rsidR="0004148C" w:rsidRPr="000901ED" w:rsidRDefault="0004148C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901ED">
              <w:rPr>
                <w:rFonts w:ascii="Times New Roman" w:hAnsi="Times New Roman" w:cs="Times New Roman"/>
                <w:szCs w:val="24"/>
              </w:rPr>
              <w:t>1. Классные часы со студентами, направленные на формирование нетерпимого отношения к проявлениям коррупции, антикоррупционное просвещение и популяризацию антикоррупционных стандартов среди молодежи на темы: Мое отношение к коррупции»; «Останови, коррупцию!»; «Что нужно знать каждому о коррупции»; «Поглядим в лицо коррупции»; «Коррупция- что это значит?»;</w:t>
            </w:r>
          </w:p>
          <w:p w:rsidR="0004148C" w:rsidRPr="000901ED" w:rsidRDefault="0004148C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901ED">
              <w:rPr>
                <w:rFonts w:ascii="Times New Roman" w:hAnsi="Times New Roman" w:cs="Times New Roman"/>
                <w:szCs w:val="24"/>
              </w:rPr>
              <w:t xml:space="preserve">2. Круглые стол «Проблема «Обходного» пути» с участием студентов 1 -2-х курсов, администрации колледжа и представителей правоохранительных органов; </w:t>
            </w:r>
          </w:p>
          <w:p w:rsidR="0004148C" w:rsidRPr="000901ED" w:rsidRDefault="0004148C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901ED">
              <w:rPr>
                <w:rFonts w:ascii="Times New Roman" w:hAnsi="Times New Roman" w:cs="Times New Roman"/>
                <w:szCs w:val="24"/>
              </w:rPr>
              <w:t>3. Круглые столы: «Коррупция в общественной жизни» и «Стоп коррупция!» с приглашением представителей правоохранительных органов;</w:t>
            </w:r>
          </w:p>
          <w:p w:rsidR="0004148C" w:rsidRPr="000901ED" w:rsidRDefault="0004148C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901ED">
              <w:rPr>
                <w:rFonts w:ascii="Times New Roman" w:hAnsi="Times New Roman" w:cs="Times New Roman"/>
                <w:szCs w:val="24"/>
              </w:rPr>
              <w:t>4. Встреча студентов с работниками правоохранительных органов по разъяснению законодательных актов по коррупции;</w:t>
            </w:r>
          </w:p>
          <w:p w:rsidR="0004148C" w:rsidRPr="000901ED" w:rsidRDefault="0004148C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901ED">
              <w:rPr>
                <w:rFonts w:ascii="Times New Roman" w:hAnsi="Times New Roman" w:cs="Times New Roman"/>
                <w:szCs w:val="24"/>
              </w:rPr>
              <w:t>5. Конкурс сочинений (эссе) среди студентов 1 -2 курсов юридических отделений колледжей на тему «Нет коррупции», посвящённое Международному Дню борьбы с коррупцией;</w:t>
            </w:r>
          </w:p>
          <w:p w:rsidR="0004148C" w:rsidRPr="000901ED" w:rsidRDefault="0004148C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901ED">
              <w:rPr>
                <w:rFonts w:ascii="Times New Roman" w:hAnsi="Times New Roman" w:cs="Times New Roman"/>
                <w:szCs w:val="24"/>
              </w:rPr>
              <w:t>6. Организация работы телефона «Горячей Линии» по вопросам противодействия коррупции для студентов колледжа;</w:t>
            </w:r>
          </w:p>
          <w:p w:rsidR="0004148C" w:rsidRPr="000901ED" w:rsidRDefault="0004148C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901ED">
              <w:rPr>
                <w:rFonts w:ascii="Times New Roman" w:hAnsi="Times New Roman" w:cs="Times New Roman"/>
                <w:szCs w:val="24"/>
              </w:rPr>
              <w:t>7. Конкурс рисунков по антикоррупционной тематике «Мы против коррупции»; конкурс плакатов и видеороликов на тему: «Нет коррупции!»; «МЫ против коррупции!»;</w:t>
            </w:r>
          </w:p>
          <w:p w:rsidR="0004148C" w:rsidRPr="000901ED" w:rsidRDefault="0004148C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901ED">
              <w:rPr>
                <w:rFonts w:ascii="Times New Roman" w:hAnsi="Times New Roman" w:cs="Times New Roman"/>
                <w:szCs w:val="24"/>
              </w:rPr>
              <w:t>8. Подготовлены и розданы информационные памятки «Коррупции - нет!».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9.2.2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 мониторинг обращений граждан о проявлениях коррупции в сфере образования и здравоохранения.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Pr="000901ED" w:rsidRDefault="00852B6C" w:rsidP="00452F45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A762E6">
              <w:rPr>
                <w:rFonts w:ascii="Times New Roman" w:eastAsia="Calibri" w:hAnsi="Times New Roman" w:cs="Times New Roman"/>
                <w:szCs w:val="28"/>
              </w:rPr>
              <w:t>Проведен мониторинг 40 обращений граждан о проявлениях коррупции в сфере образования.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9.2.3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Проведены социологические опросы в организациях здравоохранения, образования по вопросам коррупционных проявлений медицинских, образовательных услуг. Результаты опросов размещены на официальных сайтах органов власти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Pr="000901ED" w:rsidRDefault="00805CD7" w:rsidP="00452F45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901ED">
              <w:rPr>
                <w:rFonts w:ascii="Times New Roman" w:eastAsia="Calibri" w:hAnsi="Times New Roman" w:cs="Times New Roman"/>
                <w:bCs/>
                <w:szCs w:val="24"/>
              </w:rPr>
              <w:t xml:space="preserve">На базе ГБУ ДПО РД «Дагестанский институт развития образования» проведено </w:t>
            </w:r>
            <w:r w:rsidRPr="000901ED">
              <w:rPr>
                <w:rFonts w:ascii="Times New Roman" w:hAnsi="Times New Roman" w:cs="Times New Roman"/>
                <w:szCs w:val="24"/>
              </w:rPr>
              <w:t>Социологическое исследование «Основные формы коррупции в системе образования» по Республике Дагестан с охватом 8 892 чел.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9.2.4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Внесены изменения в служебные контракты руководителей учреждений здравоохранения в части запрета на учреждение ими и их близкими родственниками коммерческих структур (организаций), оказывающих медицинские и иные услуги в сфере здравоохранения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Pr="0004148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A7C">
        <w:trPr>
          <w:trHeight w:val="387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Pr="0004148C" w:rsidRDefault="008E0CE6" w:rsidP="00452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10. Стимулирование антикоррупционного поведения государственных и муниципальных служащих</w:t>
            </w: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Реализованы меры, направленные на повышение престижа государственной и муниципальной службы, с учетом положительного регионального опыта в сфере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18"/>
              </w:rPr>
              <w:t xml:space="preserve">ОИВ РД, ОМС РД (по согласованию) </w:t>
            </w:r>
            <w:proofErr w:type="spellStart"/>
            <w:r>
              <w:rPr>
                <w:rFonts w:ascii="Times New Roman" w:hAnsi="Times New Roman"/>
                <w:sz w:val="18"/>
              </w:rPr>
              <w:t>АГиПРД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Pr="0004148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Pr="00452F45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452F45">
              <w:rPr>
                <w:rFonts w:ascii="Times New Roman" w:hAnsi="Times New Roman"/>
                <w:sz w:val="14"/>
                <w:szCs w:val="16"/>
              </w:rPr>
              <w:t>10.1.1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Проведены конкурсы на включение в кадровый резерв ОИВ РД и ОМС РД</w:t>
            </w:r>
          </w:p>
          <w:p w:rsidR="008D4A7C" w:rsidRDefault="008D4A7C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Pr="007C7961" w:rsidRDefault="008E0CE6" w:rsidP="000C6D79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C7961">
              <w:rPr>
                <w:rFonts w:ascii="Times New Roman" w:hAnsi="Times New Roman" w:cs="Times New Roman"/>
                <w:szCs w:val="24"/>
              </w:rPr>
              <w:t xml:space="preserve">В 2024 году конкурсы на включение в кадровый резерв Минобрнауки РД не проводились. Вместе с тем, в кадровый резерв Министерства по результатам конкурсов на замещение вакантных должностей за отчетный период включено </w:t>
            </w:r>
            <w:r w:rsidR="00056183">
              <w:rPr>
                <w:rFonts w:ascii="Times New Roman" w:hAnsi="Times New Roman" w:cs="Times New Roman"/>
                <w:szCs w:val="24"/>
              </w:rPr>
              <w:t>10</w:t>
            </w:r>
            <w:r w:rsidRPr="007C7961">
              <w:rPr>
                <w:rFonts w:ascii="Times New Roman" w:hAnsi="Times New Roman" w:cs="Times New Roman"/>
                <w:szCs w:val="24"/>
              </w:rPr>
              <w:t xml:space="preserve"> человек</w:t>
            </w:r>
            <w:r w:rsidR="00056183">
              <w:rPr>
                <w:rFonts w:ascii="Times New Roman" w:hAnsi="Times New Roman" w:cs="Times New Roman"/>
                <w:szCs w:val="24"/>
              </w:rPr>
              <w:t>.</w:t>
            </w:r>
            <w:r w:rsidR="00225569">
              <w:rPr>
                <w:rFonts w:ascii="Times New Roman" w:hAnsi="Times New Roman" w:cs="Times New Roman"/>
                <w:szCs w:val="24"/>
              </w:rPr>
              <w:t xml:space="preserve"> В отчетном периоде назначены на должности гражданской службы из кадрового резерва </w:t>
            </w:r>
            <w:r w:rsidR="000C6D79">
              <w:rPr>
                <w:rFonts w:ascii="Times New Roman" w:hAnsi="Times New Roman" w:cs="Times New Roman"/>
                <w:szCs w:val="24"/>
              </w:rPr>
              <w:t>9</w:t>
            </w:r>
            <w:r w:rsidR="00225569">
              <w:rPr>
                <w:rFonts w:ascii="Times New Roman" w:hAnsi="Times New Roman" w:cs="Times New Roman"/>
                <w:szCs w:val="24"/>
              </w:rPr>
              <w:t xml:space="preserve"> чел.</w:t>
            </w:r>
            <w:bookmarkStart w:id="0" w:name="_GoBack"/>
            <w:bookmarkEnd w:id="0"/>
          </w:p>
        </w:tc>
      </w:tr>
      <w:tr w:rsidR="008D4A7C" w:rsidTr="00852B6C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Pr="00452F45" w:rsidRDefault="008E0CE6" w:rsidP="00452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452F45">
              <w:rPr>
                <w:rFonts w:ascii="Times New Roman" w:hAnsi="Times New Roman"/>
                <w:sz w:val="14"/>
                <w:szCs w:val="16"/>
              </w:rPr>
              <w:t>10.1.2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E0CE6" w:rsidP="00452F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Служащие, не имеющие дисциплинарных взысканий и имеющи</w:t>
            </w:r>
            <w:r w:rsidR="0047297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многолетний опыт плодотворной работы, поощрены ведомственными наградами и (или) памятными ценными подарками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Default="008D4A7C" w:rsidP="00452F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A7C" w:rsidRPr="007C7961" w:rsidRDefault="008E0CE6" w:rsidP="00452F45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C7961">
              <w:rPr>
                <w:rFonts w:ascii="Times New Roman" w:hAnsi="Times New Roman" w:cs="Times New Roman"/>
                <w:szCs w:val="24"/>
              </w:rPr>
              <w:t>В качестве мер нематериального стимулирования Министерством используются поощрения и представления к награждению ведомственными и государственными наградами, учет результатов профессиональной служебной деятельности при аттестации и присвоении очередного классного чина.</w:t>
            </w:r>
          </w:p>
          <w:p w:rsidR="008D4A7C" w:rsidRPr="007C7961" w:rsidRDefault="008E0CE6" w:rsidP="008035E2">
            <w:pPr>
              <w:spacing w:after="0" w:line="240" w:lineRule="auto"/>
              <w:ind w:firstLine="346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C7961">
              <w:rPr>
                <w:rFonts w:ascii="Times New Roman" w:hAnsi="Times New Roman" w:cs="Times New Roman"/>
                <w:szCs w:val="24"/>
              </w:rPr>
              <w:t>По итогам 2024 года ведомственными наградами поощрен</w:t>
            </w:r>
            <w:r w:rsidR="008035E2">
              <w:rPr>
                <w:rFonts w:ascii="Times New Roman" w:hAnsi="Times New Roman" w:cs="Times New Roman"/>
                <w:szCs w:val="24"/>
              </w:rPr>
              <w:t>о</w:t>
            </w:r>
            <w:r w:rsidRPr="007C796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035E2">
              <w:rPr>
                <w:rFonts w:ascii="Times New Roman" w:hAnsi="Times New Roman" w:cs="Times New Roman"/>
                <w:szCs w:val="24"/>
              </w:rPr>
              <w:t>75</w:t>
            </w:r>
            <w:r w:rsidRPr="007C7961">
              <w:rPr>
                <w:rFonts w:ascii="Times New Roman" w:hAnsi="Times New Roman" w:cs="Times New Roman"/>
                <w:szCs w:val="24"/>
              </w:rPr>
              <w:t xml:space="preserve"> гражданских служащих Министерства. </w:t>
            </w:r>
          </w:p>
        </w:tc>
      </w:tr>
    </w:tbl>
    <w:p w:rsidR="00452F45" w:rsidRDefault="00452F45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4A7C" w:rsidRDefault="008E0CE6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</w:t>
      </w:r>
    </w:p>
    <w:sectPr w:rsidR="008D4A7C">
      <w:headerReference w:type="default" r:id="rId11"/>
      <w:pgSz w:w="16838" w:h="11906" w:orient="landscape"/>
      <w:pgMar w:top="568" w:right="1134" w:bottom="850" w:left="1134" w:header="70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99B" w:rsidRDefault="000A299B">
      <w:pPr>
        <w:spacing w:after="0" w:line="240" w:lineRule="auto"/>
      </w:pPr>
      <w:r>
        <w:separator/>
      </w:r>
    </w:p>
  </w:endnote>
  <w:endnote w:type="continuationSeparator" w:id="0">
    <w:p w:rsidR="000A299B" w:rsidRDefault="000A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default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99B" w:rsidRDefault="000A299B">
      <w:pPr>
        <w:spacing w:after="0" w:line="240" w:lineRule="auto"/>
      </w:pPr>
      <w:r>
        <w:separator/>
      </w:r>
    </w:p>
  </w:footnote>
  <w:footnote w:type="continuationSeparator" w:id="0">
    <w:p w:rsidR="000A299B" w:rsidRDefault="000A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27B" w:rsidRDefault="007E427B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0C6D79">
      <w:rPr>
        <w:noProof/>
      </w:rPr>
      <w:t>17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40496"/>
    <w:multiLevelType w:val="hybridMultilevel"/>
    <w:tmpl w:val="298AEA1C"/>
    <w:lvl w:ilvl="0" w:tplc="B60A5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F0483A">
      <w:start w:val="1"/>
      <w:numFmt w:val="lowerLetter"/>
      <w:lvlText w:val="%2."/>
      <w:lvlJc w:val="left"/>
      <w:pPr>
        <w:ind w:left="1440" w:hanging="360"/>
      </w:pPr>
    </w:lvl>
    <w:lvl w:ilvl="2" w:tplc="627EF684">
      <w:start w:val="1"/>
      <w:numFmt w:val="lowerRoman"/>
      <w:lvlText w:val="%3."/>
      <w:lvlJc w:val="right"/>
      <w:pPr>
        <w:ind w:left="2160" w:hanging="180"/>
      </w:pPr>
    </w:lvl>
    <w:lvl w:ilvl="3" w:tplc="B864529A">
      <w:start w:val="1"/>
      <w:numFmt w:val="decimal"/>
      <w:lvlText w:val="%4."/>
      <w:lvlJc w:val="left"/>
      <w:pPr>
        <w:ind w:left="2880" w:hanging="360"/>
      </w:pPr>
    </w:lvl>
    <w:lvl w:ilvl="4" w:tplc="669CCBF4">
      <w:start w:val="1"/>
      <w:numFmt w:val="lowerLetter"/>
      <w:lvlText w:val="%5."/>
      <w:lvlJc w:val="left"/>
      <w:pPr>
        <w:ind w:left="3600" w:hanging="360"/>
      </w:pPr>
    </w:lvl>
    <w:lvl w:ilvl="5" w:tplc="FBB85EEC">
      <w:start w:val="1"/>
      <w:numFmt w:val="lowerRoman"/>
      <w:lvlText w:val="%6."/>
      <w:lvlJc w:val="right"/>
      <w:pPr>
        <w:ind w:left="4320" w:hanging="180"/>
      </w:pPr>
    </w:lvl>
    <w:lvl w:ilvl="6" w:tplc="001C9D0C">
      <w:start w:val="1"/>
      <w:numFmt w:val="decimal"/>
      <w:lvlText w:val="%7."/>
      <w:lvlJc w:val="left"/>
      <w:pPr>
        <w:ind w:left="5040" w:hanging="360"/>
      </w:pPr>
    </w:lvl>
    <w:lvl w:ilvl="7" w:tplc="86085AAE">
      <w:start w:val="1"/>
      <w:numFmt w:val="lowerLetter"/>
      <w:lvlText w:val="%8."/>
      <w:lvlJc w:val="left"/>
      <w:pPr>
        <w:ind w:left="5760" w:hanging="360"/>
      </w:pPr>
    </w:lvl>
    <w:lvl w:ilvl="8" w:tplc="5B74F43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32E4A"/>
    <w:multiLevelType w:val="hybridMultilevel"/>
    <w:tmpl w:val="188AE56A"/>
    <w:lvl w:ilvl="0" w:tplc="C6E4B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14A97E">
      <w:start w:val="1"/>
      <w:numFmt w:val="lowerLetter"/>
      <w:lvlText w:val="%2."/>
      <w:lvlJc w:val="left"/>
      <w:pPr>
        <w:ind w:left="1440" w:hanging="360"/>
      </w:pPr>
    </w:lvl>
    <w:lvl w:ilvl="2" w:tplc="F4BEDB7C">
      <w:start w:val="1"/>
      <w:numFmt w:val="lowerRoman"/>
      <w:lvlText w:val="%3."/>
      <w:lvlJc w:val="right"/>
      <w:pPr>
        <w:ind w:left="2160" w:hanging="180"/>
      </w:pPr>
    </w:lvl>
    <w:lvl w:ilvl="3" w:tplc="CB3C6992">
      <w:start w:val="1"/>
      <w:numFmt w:val="decimal"/>
      <w:lvlText w:val="%4."/>
      <w:lvlJc w:val="left"/>
      <w:pPr>
        <w:ind w:left="2880" w:hanging="360"/>
      </w:pPr>
    </w:lvl>
    <w:lvl w:ilvl="4" w:tplc="6EE0EBB4">
      <w:start w:val="1"/>
      <w:numFmt w:val="lowerLetter"/>
      <w:lvlText w:val="%5."/>
      <w:lvlJc w:val="left"/>
      <w:pPr>
        <w:ind w:left="3600" w:hanging="360"/>
      </w:pPr>
    </w:lvl>
    <w:lvl w:ilvl="5" w:tplc="08089728">
      <w:start w:val="1"/>
      <w:numFmt w:val="lowerRoman"/>
      <w:lvlText w:val="%6."/>
      <w:lvlJc w:val="right"/>
      <w:pPr>
        <w:ind w:left="4320" w:hanging="180"/>
      </w:pPr>
    </w:lvl>
    <w:lvl w:ilvl="6" w:tplc="6412631A">
      <w:start w:val="1"/>
      <w:numFmt w:val="decimal"/>
      <w:lvlText w:val="%7."/>
      <w:lvlJc w:val="left"/>
      <w:pPr>
        <w:ind w:left="5040" w:hanging="360"/>
      </w:pPr>
    </w:lvl>
    <w:lvl w:ilvl="7" w:tplc="7772AE42">
      <w:start w:val="1"/>
      <w:numFmt w:val="lowerLetter"/>
      <w:lvlText w:val="%8."/>
      <w:lvlJc w:val="left"/>
      <w:pPr>
        <w:ind w:left="5760" w:hanging="360"/>
      </w:pPr>
    </w:lvl>
    <w:lvl w:ilvl="8" w:tplc="B8BC905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31048"/>
    <w:multiLevelType w:val="hybridMultilevel"/>
    <w:tmpl w:val="A62A22CA"/>
    <w:lvl w:ilvl="0" w:tplc="EE527E1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 w:tplc="CA468BD0">
      <w:start w:val="1"/>
      <w:numFmt w:val="lowerLetter"/>
      <w:lvlText w:val="%2."/>
      <w:lvlJc w:val="left"/>
      <w:pPr>
        <w:ind w:left="1440" w:hanging="360"/>
      </w:pPr>
    </w:lvl>
    <w:lvl w:ilvl="2" w:tplc="0F347D56">
      <w:start w:val="1"/>
      <w:numFmt w:val="lowerRoman"/>
      <w:lvlText w:val="%3."/>
      <w:lvlJc w:val="right"/>
      <w:pPr>
        <w:ind w:left="2160" w:hanging="180"/>
      </w:pPr>
    </w:lvl>
    <w:lvl w:ilvl="3" w:tplc="C7443026">
      <w:start w:val="1"/>
      <w:numFmt w:val="decimal"/>
      <w:lvlText w:val="%4."/>
      <w:lvlJc w:val="left"/>
      <w:pPr>
        <w:ind w:left="2880" w:hanging="360"/>
      </w:pPr>
    </w:lvl>
    <w:lvl w:ilvl="4" w:tplc="A7AE72A8">
      <w:start w:val="1"/>
      <w:numFmt w:val="lowerLetter"/>
      <w:lvlText w:val="%5."/>
      <w:lvlJc w:val="left"/>
      <w:pPr>
        <w:ind w:left="3600" w:hanging="360"/>
      </w:pPr>
    </w:lvl>
    <w:lvl w:ilvl="5" w:tplc="3730A05A">
      <w:start w:val="1"/>
      <w:numFmt w:val="lowerRoman"/>
      <w:lvlText w:val="%6."/>
      <w:lvlJc w:val="right"/>
      <w:pPr>
        <w:ind w:left="4320" w:hanging="180"/>
      </w:pPr>
    </w:lvl>
    <w:lvl w:ilvl="6" w:tplc="3948D0AC">
      <w:start w:val="1"/>
      <w:numFmt w:val="decimal"/>
      <w:lvlText w:val="%7."/>
      <w:lvlJc w:val="left"/>
      <w:pPr>
        <w:ind w:left="5040" w:hanging="360"/>
      </w:pPr>
    </w:lvl>
    <w:lvl w:ilvl="7" w:tplc="0A5EF90A">
      <w:start w:val="1"/>
      <w:numFmt w:val="lowerLetter"/>
      <w:lvlText w:val="%8."/>
      <w:lvlJc w:val="left"/>
      <w:pPr>
        <w:ind w:left="5760" w:hanging="360"/>
      </w:pPr>
    </w:lvl>
    <w:lvl w:ilvl="8" w:tplc="B84E2D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7C"/>
    <w:rsid w:val="0004148C"/>
    <w:rsid w:val="00056183"/>
    <w:rsid w:val="000901ED"/>
    <w:rsid w:val="000A299B"/>
    <w:rsid w:val="000C6D79"/>
    <w:rsid w:val="000D735E"/>
    <w:rsid w:val="00120E41"/>
    <w:rsid w:val="0022478B"/>
    <w:rsid w:val="00225569"/>
    <w:rsid w:val="002D4A85"/>
    <w:rsid w:val="00434588"/>
    <w:rsid w:val="004502DE"/>
    <w:rsid w:val="00452F45"/>
    <w:rsid w:val="0047297E"/>
    <w:rsid w:val="004974BC"/>
    <w:rsid w:val="004A5497"/>
    <w:rsid w:val="005636A9"/>
    <w:rsid w:val="007C7961"/>
    <w:rsid w:val="007E427B"/>
    <w:rsid w:val="008035E2"/>
    <w:rsid w:val="00805CD7"/>
    <w:rsid w:val="00852B6C"/>
    <w:rsid w:val="008700D3"/>
    <w:rsid w:val="008D0704"/>
    <w:rsid w:val="008D4A7C"/>
    <w:rsid w:val="008E0CE6"/>
    <w:rsid w:val="00A25FDA"/>
    <w:rsid w:val="00A762E6"/>
    <w:rsid w:val="00A83B77"/>
    <w:rsid w:val="00B85865"/>
    <w:rsid w:val="00BC2182"/>
    <w:rsid w:val="00BE0022"/>
    <w:rsid w:val="00BE12D4"/>
    <w:rsid w:val="00C80A3F"/>
    <w:rsid w:val="00D446B0"/>
    <w:rsid w:val="00D70250"/>
    <w:rsid w:val="00E81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B933E-D137-4F58-8CBA-45AD156E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customStyle="1" w:styleId="ac">
    <w:name w:val="Верхний колонтитул Знак"/>
    <w:basedOn w:val="a0"/>
    <w:link w:val="ad"/>
    <w:uiPriority w:val="99"/>
    <w:qFormat/>
  </w:style>
  <w:style w:type="character" w:customStyle="1" w:styleId="ae">
    <w:name w:val="Нижний колонтитул Знак"/>
    <w:basedOn w:val="a0"/>
    <w:link w:val="af"/>
    <w:uiPriority w:val="99"/>
    <w:qFormat/>
  </w:style>
  <w:style w:type="character" w:customStyle="1" w:styleId="af0">
    <w:name w:val="Текст сноски Знак"/>
    <w:basedOn w:val="a0"/>
    <w:link w:val="af1"/>
    <w:uiPriority w:val="99"/>
    <w:qFormat/>
    <w:rPr>
      <w:sz w:val="20"/>
      <w:szCs w:val="20"/>
    </w:rPr>
  </w:style>
  <w:style w:type="character" w:customStyle="1" w:styleId="af2">
    <w:name w:val="Символ сноски"/>
    <w:qFormat/>
  </w:style>
  <w:style w:type="character" w:customStyle="1" w:styleId="af3">
    <w:name w:val="Текст выноски Знак"/>
    <w:basedOn w:val="a0"/>
    <w:link w:val="af4"/>
    <w:uiPriority w:val="99"/>
    <w:semiHidden/>
    <w:qFormat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f5"/>
    <w:link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cs="Droid Sans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f9">
    <w:name w:val="Колонтитул"/>
    <w:basedOn w:val="a"/>
    <w:qFormat/>
  </w:style>
  <w:style w:type="paragraph" w:styleId="ad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note text"/>
    <w:basedOn w:val="a"/>
    <w:link w:val="af0"/>
    <w:uiPriority w:val="99"/>
    <w:unhideWhenUsed/>
    <w:pPr>
      <w:spacing w:after="0" w:line="240" w:lineRule="auto"/>
    </w:pPr>
    <w:rPr>
      <w:sz w:val="20"/>
      <w:szCs w:val="20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4">
    <w:name w:val="Balloon Text"/>
    <w:basedOn w:val="a"/>
    <w:link w:val="af3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styleId="afd">
    <w:name w:val="Table Grid"/>
    <w:basedOn w:val="a1"/>
    <w:uiPriority w:val="39"/>
    <w:pPr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character" w:styleId="afe">
    <w:name w:val="footnote reference"/>
    <w:basedOn w:val="a0"/>
    <w:uiPriority w:val="99"/>
    <w:unhideWhenUsed/>
    <w:rPr>
      <w:rFonts w:cs="Times New Roman"/>
      <w:vertAlign w:val="superscript"/>
    </w:r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TableParagraph">
    <w:name w:val="Table Paragraph"/>
    <w:uiPriority w:val="1"/>
    <w:qFormat/>
    <w:pPr>
      <w:widowControl w:val="0"/>
      <w:shd w:val="clear" w:color="auto" w:fill="FFFFFF"/>
    </w:pPr>
    <w:rPr>
      <w:rFonts w:ascii="Times New Roman" w:eastAsia="Times New Roman" w:hAnsi="Times New Roman" w:cs="Calibri"/>
    </w:rPr>
  </w:style>
  <w:style w:type="table" w:customStyle="1" w:styleId="25">
    <w:name w:val="Сетка таблицы2"/>
    <w:basedOn w:val="a1"/>
    <w:next w:val="afd"/>
    <w:uiPriority w:val="39"/>
    <w:rPr>
      <w:rFonts w:eastAsiaTheme="minorEastAs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d"/>
    <w:uiPriority w:val="59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1">
    <w:name w:val="endnote text"/>
    <w:basedOn w:val="a"/>
    <w:link w:val="af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sz w:val="20"/>
      <w:szCs w:val="20"/>
    </w:rPr>
  </w:style>
  <w:style w:type="character" w:styleId="aff3">
    <w:name w:val="end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E4F1F5DD396E34A1AE5DD9A9E7CBC4BD5F6A51E1107E8AF974263BC02233F9D88D84DDFA564BA819CF1C890v500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agminobr.ru/press/877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gminobr.ru/press/838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A9763-67C8-4268-B76B-10D3FE70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17</Pages>
  <Words>6176</Words>
  <Characters>35207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Omar Ramazanov</cp:lastModifiedBy>
  <cp:revision>35</cp:revision>
  <dcterms:created xsi:type="dcterms:W3CDTF">2024-11-08T07:10:00Z</dcterms:created>
  <dcterms:modified xsi:type="dcterms:W3CDTF">2024-12-25T08:29:00Z</dcterms:modified>
  <dc:language>ru-RU</dc:language>
</cp:coreProperties>
</file>