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C2" w:rsidRPr="00C622C2" w:rsidRDefault="00C622C2" w:rsidP="00C622C2">
      <w:pPr>
        <w:spacing w:line="322" w:lineRule="exact"/>
        <w:ind w:right="20"/>
        <w:jc w:val="center"/>
        <w:rPr>
          <w:b/>
          <w:color w:val="000000"/>
          <w:sz w:val="27"/>
          <w:szCs w:val="27"/>
        </w:rPr>
      </w:pPr>
      <w:r w:rsidRPr="00C622C2">
        <w:rPr>
          <w:b/>
          <w:color w:val="000000"/>
          <w:sz w:val="27"/>
          <w:szCs w:val="27"/>
        </w:rPr>
        <w:t xml:space="preserve">Объявление </w:t>
      </w:r>
    </w:p>
    <w:p w:rsidR="00C622C2" w:rsidRPr="00C622C2" w:rsidRDefault="00C622C2" w:rsidP="00C622C2">
      <w:pPr>
        <w:spacing w:line="322" w:lineRule="exact"/>
        <w:ind w:right="20"/>
        <w:jc w:val="center"/>
        <w:rPr>
          <w:b/>
          <w:sz w:val="27"/>
          <w:szCs w:val="27"/>
        </w:rPr>
      </w:pPr>
      <w:r w:rsidRPr="00C622C2">
        <w:rPr>
          <w:b/>
          <w:color w:val="000000"/>
          <w:sz w:val="27"/>
          <w:szCs w:val="27"/>
        </w:rPr>
        <w:t>о проведении конкурса на замещение вакантных должностей государственной гражданской служб</w:t>
      </w:r>
      <w:bookmarkStart w:id="0" w:name="_GoBack"/>
      <w:bookmarkEnd w:id="0"/>
      <w:r w:rsidRPr="00C622C2">
        <w:rPr>
          <w:b/>
          <w:color w:val="000000"/>
          <w:sz w:val="27"/>
          <w:szCs w:val="27"/>
        </w:rPr>
        <w:t xml:space="preserve">ы Республики Дагестан в Министерстве образования и науки республики Дагестан </w:t>
      </w:r>
    </w:p>
    <w:p w:rsidR="00C622C2" w:rsidRPr="00C622C2" w:rsidRDefault="00C622C2" w:rsidP="00C622C2">
      <w:pPr>
        <w:spacing w:line="322" w:lineRule="exact"/>
        <w:ind w:right="20"/>
        <w:jc w:val="both"/>
        <w:rPr>
          <w:sz w:val="27"/>
          <w:szCs w:val="27"/>
        </w:rPr>
      </w:pPr>
    </w:p>
    <w:p w:rsidR="00C622C2" w:rsidRPr="00C622C2" w:rsidRDefault="00C622C2" w:rsidP="001D4585">
      <w:pPr>
        <w:ind w:right="20" w:firstLine="560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Мин</w:t>
      </w:r>
      <w:r w:rsidRPr="00C622C2">
        <w:rPr>
          <w:color w:val="000000"/>
          <w:sz w:val="27"/>
          <w:szCs w:val="27"/>
        </w:rPr>
        <w:t xml:space="preserve">истерство </w:t>
      </w:r>
      <w:r w:rsidRPr="00C622C2">
        <w:rPr>
          <w:sz w:val="27"/>
          <w:szCs w:val="27"/>
        </w:rPr>
        <w:t xml:space="preserve">образования и науки </w:t>
      </w:r>
      <w:r w:rsidRPr="00C622C2">
        <w:rPr>
          <w:color w:val="000000"/>
          <w:sz w:val="27"/>
          <w:szCs w:val="27"/>
        </w:rPr>
        <w:t>Республики Дагестан</w:t>
      </w:r>
      <w:r w:rsidRPr="00C622C2">
        <w:rPr>
          <w:sz w:val="27"/>
          <w:szCs w:val="27"/>
        </w:rPr>
        <w:t xml:space="preserve"> объявляет конкурс на замещение вакантных должностей </w:t>
      </w:r>
      <w:r w:rsidRPr="00C622C2">
        <w:rPr>
          <w:color w:val="000000"/>
          <w:sz w:val="27"/>
          <w:szCs w:val="27"/>
        </w:rPr>
        <w:t xml:space="preserve">государственной гражданской службы Республики Дагестан. </w:t>
      </w:r>
    </w:p>
    <w:p w:rsidR="00C622C2" w:rsidRDefault="00C622C2" w:rsidP="001D4585">
      <w:pPr>
        <w:ind w:right="20" w:firstLine="560"/>
        <w:jc w:val="both"/>
        <w:rPr>
          <w:sz w:val="27"/>
          <w:szCs w:val="27"/>
          <w:lang w:eastAsia="en-US"/>
        </w:rPr>
      </w:pPr>
      <w:r w:rsidRPr="00C622C2">
        <w:rPr>
          <w:sz w:val="27"/>
          <w:szCs w:val="27"/>
          <w:lang w:eastAsia="en-US"/>
        </w:rPr>
        <w:t>Право на участие в конкурсе имеют граждане Российской Федерации не моложе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</w:p>
    <w:p w:rsidR="001D4585" w:rsidRDefault="001D4585" w:rsidP="001D4585">
      <w:pPr>
        <w:pStyle w:val="11"/>
        <w:spacing w:before="0" w:after="0" w:line="240" w:lineRule="auto"/>
        <w:ind w:right="20" w:firstLine="567"/>
      </w:pP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Конкурс объявляется на следующие вакантные должности: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1. Начальник отдела по государственным закупкам Управления материально-технического обеспечения сферы образования;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2. Консультант отдела надзора и контроля качества образования Управления надзора и контроля в сфере образования;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3. Консультант юридического отдела Управления правового обеспечения и развития имущественного комплекса сферы образования;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4. Главный специалист-эксперт отдела мониторинга строительства и капитального ремонта объектов образования Управления материально-технического</w:t>
      </w:r>
      <w:r w:rsidR="0076549E">
        <w:t xml:space="preserve"> обеспечения сферы образования.</w:t>
      </w:r>
    </w:p>
    <w:p w:rsidR="001D4585" w:rsidRDefault="001D4585" w:rsidP="001D4585">
      <w:pPr>
        <w:pStyle w:val="11"/>
        <w:spacing w:before="0" w:after="0" w:line="240" w:lineRule="auto"/>
        <w:ind w:right="20" w:firstLine="567"/>
      </w:pP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Для вышеуказанных должностей установлены следующие квалификационные требования: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1. К уровню профессионального образования:</w:t>
      </w:r>
    </w:p>
    <w:p w:rsidR="008972D3" w:rsidRDefault="00AE4A35" w:rsidP="001D4585">
      <w:pPr>
        <w:pStyle w:val="11"/>
        <w:spacing w:before="0" w:after="0" w:line="240" w:lineRule="auto"/>
        <w:ind w:right="20" w:firstLine="567"/>
      </w:pPr>
      <w:r>
        <w:t>1.1. Для должности начальника отдела -</w:t>
      </w:r>
      <w:r w:rsidR="008972D3">
        <w:t xml:space="preserve"> </w:t>
      </w:r>
      <w:r w:rsidRPr="00AE4A35">
        <w:t xml:space="preserve">обязательно наличие высшего образования не ниже уровня </w:t>
      </w:r>
      <w:proofErr w:type="spellStart"/>
      <w:r w:rsidRPr="00AE4A35">
        <w:t>специалитета</w:t>
      </w:r>
      <w:proofErr w:type="spellEnd"/>
      <w:r w:rsidRPr="00AE4A35">
        <w:t>, магистратуры</w:t>
      </w:r>
      <w:r>
        <w:t xml:space="preserve">, для </w:t>
      </w:r>
      <w:proofErr w:type="spellStart"/>
      <w:r>
        <w:t>долженостей</w:t>
      </w:r>
      <w:proofErr w:type="spellEnd"/>
      <w:r>
        <w:t xml:space="preserve"> </w:t>
      </w:r>
      <w:r w:rsidR="008972D3">
        <w:t>консультанта и главного специалиста-эксперта - наличие высшего образования.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1.2. К стажу гражданской службы: для должности начальника отдела - не менее двух лет стажа гражданской службы или стажа работы по специальности, направлению подготовки, для должностей консультанта и главного специалиста-эксперта – эксперта - без предъявления требований к стажу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1.3. К работе по специальности, направлению подготовки: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 xml:space="preserve"> по должности начальника отдела по государственным закупкам Управления материально-технического обеспечения сферы образования: «Государственное и муниципальное управление», «Менеджмент организации», «Юриспруденция», «Экономика и управление», «Управление персоналом»,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направлениям подготовки;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 xml:space="preserve">по должности консультанта отдела надзора и контроля качества образования Управления надзора и контроля в сфере образования: «Государственное и муниципальное управление», «Менеджмент», «Юриспруденция», «Экономика», «Педагогическое образование» или иные специальности и направления </w:t>
      </w:r>
      <w:r>
        <w:lastRenderedPageBreak/>
        <w:t>подготовки, содержащиеся в ранее применяемых перечнях специальностей̆ и направлений подготовки, для которых законодательством об образовании Российской̆ Федерации установлено соответствие указанным специальностям и направлениям подготовки;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по должности консультанта юридического отдела Управления правового обеспечения и развития имущественного комплекса сферы образования: «Юриспруденция», либо высшее послевузовское профессиональное образование и дополнительное профессиональное образование по программе профессиональной переподготовки «Юриспруденция»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(специальности(-ям), указанному в предыдущих перечнях профессий, специальностей и направлений подготовки;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по должности главного специалиста-эксперта отдела мониторинга строительства и капитального ремонта объектов образования Управления материально-технического обеспечения сферы образования: «Государственное и муниципальное управление», «Экономика», «Юриспруденция», «</w:t>
      </w:r>
      <w:r w:rsidR="00371775">
        <w:t>Инженерное дело, технология и технические науки</w:t>
      </w:r>
      <w:r>
        <w:t>», «Строительство», «Промышленное и гражданское строительство»,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направлениям подготовки.</w:t>
      </w:r>
    </w:p>
    <w:p w:rsidR="008972D3" w:rsidRDefault="008972D3" w:rsidP="001D4585">
      <w:pPr>
        <w:pStyle w:val="11"/>
        <w:spacing w:before="0" w:after="0" w:line="240" w:lineRule="auto"/>
        <w:ind w:right="20" w:firstLine="567"/>
      </w:pPr>
      <w:r>
        <w:t>С должностными обязанностями, требованиями к знаниям и умениям, необходимым для исполнения должностных обязанностей Вы можете ознакомиться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</w:t>
      </w:r>
      <w:r w:rsidR="00E408ED">
        <w:t>», либо</w:t>
      </w:r>
      <w:r>
        <w:t xml:space="preserve"> по адресу: г. Махачкала, ул. </w:t>
      </w:r>
      <w:proofErr w:type="spellStart"/>
      <w:r>
        <w:t>Даниялова</w:t>
      </w:r>
      <w:proofErr w:type="spellEnd"/>
      <w:r>
        <w:t>, 32, ежедневно с 10.00 до 13.00 и с 14.00 до 16.00 (№ 5).</w:t>
      </w:r>
    </w:p>
    <w:p w:rsidR="001C1438" w:rsidRPr="00C622C2" w:rsidRDefault="001C1438" w:rsidP="001D4585">
      <w:pPr>
        <w:pStyle w:val="11"/>
        <w:spacing w:before="0" w:after="0" w:line="240" w:lineRule="auto"/>
        <w:ind w:right="20"/>
      </w:pP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Для участия в конкурсе необходимо предоставить следующие документы: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1. Гражданам Российской Федерации: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а) </w:t>
      </w:r>
      <w:hyperlink r:id="rId7" w:tgtFrame="_blank" w:history="1">
        <w:r w:rsidRPr="00C622C2">
          <w:rPr>
            <w:sz w:val="27"/>
            <w:szCs w:val="27"/>
          </w:rPr>
          <w:t>личное заявление</w:t>
        </w:r>
      </w:hyperlink>
      <w:r w:rsidRPr="00C622C2">
        <w:rPr>
          <w:sz w:val="27"/>
          <w:szCs w:val="27"/>
        </w:rPr>
        <w:t> на имя Министра образования и науки Республики Дагестан об участии в конкурсе на замещение вакантной должности;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б) </w:t>
      </w:r>
      <w:r w:rsidR="00FF6DAD" w:rsidRPr="00FF6DAD">
        <w:rPr>
          <w:sz w:val="27"/>
          <w:szCs w:val="27"/>
        </w:rPr>
        <w:t>анкету, предусмотренную подпунктом «а» пункта 1 Указа Президента Российской Федерации от 10.10.2024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программного обеспечения «</w:t>
      </w:r>
      <w:r w:rsidR="00582FFE">
        <w:rPr>
          <w:sz w:val="27"/>
          <w:szCs w:val="27"/>
        </w:rPr>
        <w:t>Анкета ГС (МС)»</w:t>
      </w:r>
      <w:r w:rsidRPr="00C622C2">
        <w:rPr>
          <w:sz w:val="27"/>
          <w:szCs w:val="27"/>
        </w:rPr>
        <w:t xml:space="preserve"> с приложением фотографии 4 на 6 см;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г) документы, подтверждающие необходимое профессиональное образование, стаж работы и квалификацию: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- копию трудовой книжки (за исключением случаев, когда служебная (трудовая) деятельность осуществляется впервые) или иные документы, </w:t>
      </w:r>
      <w:r w:rsidRPr="00C622C2">
        <w:rPr>
          <w:sz w:val="27"/>
          <w:szCs w:val="27"/>
        </w:rPr>
        <w:lastRenderedPageBreak/>
        <w:t>подтверждающие служебную (трудовую) деятельность гражданина, заверенные нотариально или службой кадров по месту работы (службы);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 заверенные нотариально или службой кадров по месту работы (службы);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д) оригинал </w:t>
      </w:r>
      <w:hyperlink r:id="rId8" w:tgtFrame="_blank" w:history="1">
        <w:r w:rsidRPr="00C622C2">
          <w:rPr>
            <w:sz w:val="27"/>
            <w:szCs w:val="27"/>
          </w:rPr>
          <w:t>заключения медицинского учреждения</w:t>
        </w:r>
      </w:hyperlink>
      <w:r w:rsidRPr="00C622C2">
        <w:rPr>
          <w:sz w:val="27"/>
          <w:szCs w:val="27"/>
        </w:rPr>
        <w:t xml:space="preserve"> об отсутствии заболевания, препятствующего поступлению на государственную гражданскую службу Российской Федерации и муниципальную службу или ее прохождению, учетной формы № 001-ГС/у в соответствии с Перечнем заболеваний, препятствующих поступлению на государственную гражданскую службу Российской Федерации и муниципальную службу или ее прохождению, утвержденным приказом Министерства здравоохранения и социального развития Российской Федерации от 14 декабря 2009 г. № 984н;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е) копии документов воинского учета - для военнообязанных и лиц, подлежащих призыву на военную службу.</w:t>
      </w:r>
    </w:p>
    <w:p w:rsidR="005577A5" w:rsidRDefault="005577A5" w:rsidP="001D4585">
      <w:pPr>
        <w:ind w:right="-1" w:firstLine="567"/>
        <w:jc w:val="both"/>
        <w:rPr>
          <w:sz w:val="27"/>
          <w:szCs w:val="27"/>
        </w:rPr>
      </w:pP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2. Государственным гражданским служащим, замещающим должность государственной гражданской службы в ином государственном органе: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а) </w:t>
      </w:r>
      <w:hyperlink r:id="rId9" w:tgtFrame="_blank" w:history="1">
        <w:r w:rsidRPr="00C622C2">
          <w:rPr>
            <w:sz w:val="27"/>
            <w:szCs w:val="27"/>
          </w:rPr>
          <w:t>личное заявление</w:t>
        </w:r>
      </w:hyperlink>
      <w:r w:rsidRPr="00C622C2">
        <w:rPr>
          <w:sz w:val="27"/>
          <w:szCs w:val="27"/>
        </w:rPr>
        <w:t> на имя Министра образования и науки Республики Дагестан об участии в конкурсе на замещение вакантной должности;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б) </w:t>
      </w:r>
      <w:r w:rsidR="00582FFE" w:rsidRPr="00582FFE">
        <w:rPr>
          <w:sz w:val="27"/>
          <w:szCs w:val="27"/>
        </w:rPr>
        <w:t>анкету, предусмотренную подпунктом «а» пункта 1 Указа Президента Российской Федерации от 10.10.2024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программного обеспечения «Анкета ГС (МС)» с п</w:t>
      </w:r>
      <w:r w:rsidR="00582FFE">
        <w:rPr>
          <w:sz w:val="27"/>
          <w:szCs w:val="27"/>
        </w:rPr>
        <w:t>риложением фотографии 4 на 6 см</w:t>
      </w:r>
      <w:r w:rsidRPr="00C622C2">
        <w:rPr>
          <w:sz w:val="27"/>
          <w:szCs w:val="27"/>
        </w:rPr>
        <w:t xml:space="preserve"> с приложением фотографии 4 на 6 см;</w:t>
      </w:r>
    </w:p>
    <w:p w:rsidR="005577A5" w:rsidRDefault="005577A5" w:rsidP="001D4585">
      <w:pPr>
        <w:ind w:right="-1" w:firstLine="567"/>
        <w:jc w:val="both"/>
        <w:rPr>
          <w:sz w:val="27"/>
          <w:szCs w:val="27"/>
        </w:rPr>
      </w:pP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3. Государственным гражданским служащим Министерства образования и науки Республики Дагестан: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а) </w:t>
      </w:r>
      <w:hyperlink r:id="rId10" w:tgtFrame="_blank" w:history="1">
        <w:r w:rsidRPr="00C622C2">
          <w:rPr>
            <w:sz w:val="27"/>
            <w:szCs w:val="27"/>
          </w:rPr>
          <w:t>личное заявление</w:t>
        </w:r>
      </w:hyperlink>
      <w:r w:rsidRPr="00C622C2">
        <w:rPr>
          <w:sz w:val="27"/>
          <w:szCs w:val="27"/>
        </w:rPr>
        <w:t> на имя Министра образования и науки Республики Дагестан об участии в конкурсе на замещение вакантной должности.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Документы принимаются </w:t>
      </w:r>
      <w:r w:rsidRPr="00FF7EDF">
        <w:rPr>
          <w:b/>
          <w:sz w:val="27"/>
          <w:szCs w:val="27"/>
        </w:rPr>
        <w:t xml:space="preserve">с </w:t>
      </w:r>
      <w:r w:rsidR="005434DF" w:rsidRPr="00FF7EDF">
        <w:rPr>
          <w:b/>
          <w:sz w:val="27"/>
          <w:szCs w:val="27"/>
        </w:rPr>
        <w:t>6 марта 2026</w:t>
      </w:r>
      <w:r w:rsidRPr="00FF7EDF">
        <w:rPr>
          <w:b/>
          <w:sz w:val="27"/>
          <w:szCs w:val="27"/>
        </w:rPr>
        <w:t xml:space="preserve"> г. по </w:t>
      </w:r>
      <w:r w:rsidR="005434DF" w:rsidRPr="00FF7EDF">
        <w:rPr>
          <w:b/>
          <w:sz w:val="27"/>
          <w:szCs w:val="27"/>
        </w:rPr>
        <w:t>26</w:t>
      </w:r>
      <w:r w:rsidRPr="00FF7EDF">
        <w:rPr>
          <w:b/>
          <w:sz w:val="27"/>
          <w:szCs w:val="27"/>
        </w:rPr>
        <w:t xml:space="preserve"> </w:t>
      </w:r>
      <w:r w:rsidR="0052212D" w:rsidRPr="00FF7EDF">
        <w:rPr>
          <w:b/>
          <w:sz w:val="27"/>
          <w:szCs w:val="27"/>
        </w:rPr>
        <w:t>марта</w:t>
      </w:r>
      <w:r w:rsidR="00762F9F">
        <w:rPr>
          <w:b/>
          <w:sz w:val="27"/>
          <w:szCs w:val="27"/>
        </w:rPr>
        <w:t xml:space="preserve"> 2026</w:t>
      </w:r>
      <w:r w:rsidRPr="00FF7EDF">
        <w:rPr>
          <w:b/>
          <w:sz w:val="27"/>
          <w:szCs w:val="27"/>
        </w:rPr>
        <w:t xml:space="preserve"> г</w:t>
      </w:r>
      <w:r w:rsidRPr="00C622C2">
        <w:rPr>
          <w:sz w:val="27"/>
          <w:szCs w:val="27"/>
        </w:rPr>
        <w:t xml:space="preserve">. по адресу: 367000, г. Махачкала, ул. </w:t>
      </w:r>
      <w:proofErr w:type="spellStart"/>
      <w:r w:rsidRPr="00C622C2">
        <w:rPr>
          <w:sz w:val="27"/>
          <w:szCs w:val="27"/>
        </w:rPr>
        <w:t>Даниялова</w:t>
      </w:r>
      <w:proofErr w:type="spellEnd"/>
      <w:r w:rsidRPr="00C622C2">
        <w:rPr>
          <w:sz w:val="27"/>
          <w:szCs w:val="27"/>
        </w:rPr>
        <w:t xml:space="preserve">, 32, ежедневно с 10.00 до </w:t>
      </w:r>
      <w:r w:rsidR="00692411">
        <w:rPr>
          <w:sz w:val="27"/>
          <w:szCs w:val="27"/>
        </w:rPr>
        <w:t>13</w:t>
      </w:r>
      <w:r w:rsidRPr="00C622C2">
        <w:rPr>
          <w:sz w:val="27"/>
          <w:szCs w:val="27"/>
        </w:rPr>
        <w:t xml:space="preserve">.00 и с 14.00 до </w:t>
      </w:r>
      <w:r w:rsidR="0052212D">
        <w:rPr>
          <w:sz w:val="27"/>
          <w:szCs w:val="27"/>
        </w:rPr>
        <w:t>16</w:t>
      </w:r>
      <w:r w:rsidRPr="00C622C2">
        <w:rPr>
          <w:sz w:val="27"/>
          <w:szCs w:val="27"/>
        </w:rPr>
        <w:t>.00 кроме выходных и праздничных дней.</w:t>
      </w:r>
    </w:p>
    <w:p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 Прием документов осуществляет </w:t>
      </w:r>
      <w:r w:rsidR="00692411">
        <w:rPr>
          <w:sz w:val="27"/>
          <w:szCs w:val="27"/>
        </w:rPr>
        <w:t>консультант</w:t>
      </w:r>
      <w:r w:rsidRPr="00C622C2">
        <w:rPr>
          <w:sz w:val="27"/>
          <w:szCs w:val="27"/>
        </w:rPr>
        <w:t xml:space="preserve"> отдела государственной службы и кадров Управления кадрового и документационного обеспечения </w:t>
      </w:r>
      <w:proofErr w:type="spellStart"/>
      <w:r w:rsidR="00692411">
        <w:rPr>
          <w:sz w:val="27"/>
          <w:szCs w:val="27"/>
        </w:rPr>
        <w:t>Ягадинова</w:t>
      </w:r>
      <w:proofErr w:type="spellEnd"/>
      <w:r w:rsidR="00692411">
        <w:rPr>
          <w:sz w:val="27"/>
          <w:szCs w:val="27"/>
        </w:rPr>
        <w:t xml:space="preserve"> </w:t>
      </w:r>
      <w:proofErr w:type="spellStart"/>
      <w:r w:rsidR="00692411">
        <w:rPr>
          <w:sz w:val="27"/>
          <w:szCs w:val="27"/>
        </w:rPr>
        <w:t>Гулнара</w:t>
      </w:r>
      <w:proofErr w:type="spellEnd"/>
      <w:r w:rsidR="00692411">
        <w:rPr>
          <w:sz w:val="27"/>
          <w:szCs w:val="27"/>
        </w:rPr>
        <w:t xml:space="preserve"> </w:t>
      </w:r>
      <w:proofErr w:type="spellStart"/>
      <w:r w:rsidR="00692411">
        <w:rPr>
          <w:sz w:val="27"/>
          <w:szCs w:val="27"/>
        </w:rPr>
        <w:t>Салиховна</w:t>
      </w:r>
      <w:proofErr w:type="spellEnd"/>
      <w:r w:rsidRPr="00C622C2">
        <w:rPr>
          <w:sz w:val="27"/>
          <w:szCs w:val="27"/>
        </w:rPr>
        <w:t xml:space="preserve"> (</w:t>
      </w:r>
      <w:proofErr w:type="spellStart"/>
      <w:r w:rsidRPr="00C622C2">
        <w:rPr>
          <w:sz w:val="27"/>
          <w:szCs w:val="27"/>
        </w:rPr>
        <w:t>каб</w:t>
      </w:r>
      <w:proofErr w:type="spellEnd"/>
      <w:r w:rsidRPr="00C622C2">
        <w:rPr>
          <w:sz w:val="27"/>
          <w:szCs w:val="27"/>
        </w:rPr>
        <w:t xml:space="preserve">. № </w:t>
      </w:r>
      <w:r w:rsidR="00692411">
        <w:rPr>
          <w:sz w:val="27"/>
          <w:szCs w:val="27"/>
        </w:rPr>
        <w:t>5</w:t>
      </w:r>
      <w:r w:rsidRPr="00C622C2">
        <w:rPr>
          <w:sz w:val="27"/>
          <w:szCs w:val="27"/>
        </w:rPr>
        <w:t xml:space="preserve">, телефон: </w:t>
      </w:r>
      <w:r w:rsidRPr="00FF7EDF">
        <w:rPr>
          <w:b/>
          <w:sz w:val="27"/>
          <w:szCs w:val="27"/>
        </w:rPr>
        <w:t>67-06-52</w:t>
      </w:r>
      <w:r w:rsidRPr="00C622C2">
        <w:rPr>
          <w:sz w:val="27"/>
          <w:szCs w:val="27"/>
        </w:rPr>
        <w:t>).</w:t>
      </w:r>
    </w:p>
    <w:p w:rsidR="00C622C2" w:rsidRPr="00C622C2" w:rsidRDefault="00C622C2" w:rsidP="001D4585">
      <w:pPr>
        <w:ind w:right="20" w:firstLine="560"/>
        <w:jc w:val="both"/>
        <w:rPr>
          <w:sz w:val="27"/>
          <w:szCs w:val="27"/>
        </w:rPr>
      </w:pPr>
      <w:r w:rsidRPr="00C622C2">
        <w:rPr>
          <w:color w:val="000000"/>
          <w:sz w:val="27"/>
          <w:szCs w:val="27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577A5" w:rsidRDefault="005577A5" w:rsidP="001D4585">
      <w:pPr>
        <w:ind w:right="20" w:firstLine="560"/>
        <w:jc w:val="both"/>
        <w:rPr>
          <w:sz w:val="27"/>
          <w:szCs w:val="27"/>
        </w:rPr>
      </w:pPr>
    </w:p>
    <w:p w:rsidR="0076549E" w:rsidRDefault="0076549E" w:rsidP="001D4585">
      <w:pPr>
        <w:pStyle w:val="11"/>
        <w:spacing w:before="0" w:after="0" w:line="240" w:lineRule="auto"/>
        <w:ind w:right="20" w:firstLine="567"/>
      </w:pPr>
      <w:r>
        <w:t>Конкурс проводится в два этапа:</w:t>
      </w:r>
    </w:p>
    <w:p w:rsidR="0076549E" w:rsidRDefault="0076549E" w:rsidP="001D4585">
      <w:pPr>
        <w:pStyle w:val="11"/>
        <w:spacing w:before="0" w:after="0" w:line="240" w:lineRule="auto"/>
        <w:ind w:right="20" w:firstLine="567"/>
      </w:pPr>
      <w:r>
        <w:t xml:space="preserve">I подготовительный этап включает в себя проверку комиссией документов кандидатов на соответствие квалификационным требованиям;  </w:t>
      </w:r>
    </w:p>
    <w:p w:rsidR="0076549E" w:rsidRDefault="0076549E" w:rsidP="001D4585">
      <w:pPr>
        <w:pStyle w:val="11"/>
        <w:spacing w:before="0" w:after="0" w:line="240" w:lineRule="auto"/>
        <w:ind w:right="20" w:firstLine="567"/>
      </w:pPr>
      <w:r>
        <w:lastRenderedPageBreak/>
        <w:t>II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:rsidR="0076549E" w:rsidRDefault="0076549E" w:rsidP="001D4585">
      <w:pPr>
        <w:pStyle w:val="11"/>
        <w:spacing w:before="0" w:after="0" w:line="240" w:lineRule="auto"/>
        <w:ind w:right="20" w:firstLine="567"/>
      </w:pPr>
    </w:p>
    <w:p w:rsidR="0076549E" w:rsidRPr="004202C5" w:rsidRDefault="0076549E" w:rsidP="001D4585">
      <w:pPr>
        <w:ind w:right="-1" w:firstLine="567"/>
        <w:jc w:val="both"/>
        <w:rPr>
          <w:sz w:val="27"/>
          <w:szCs w:val="27"/>
        </w:rPr>
      </w:pPr>
      <w:r w:rsidRPr="004202C5">
        <w:rPr>
          <w:sz w:val="27"/>
          <w:szCs w:val="27"/>
        </w:rPr>
        <w:t xml:space="preserve">Решение о дате, месте и времени проведения второго этапа конкурса (тестирования, индивидуального собеседования) принимается после проверки конкурсной комиссией представленных документов и доводится до сведения граждан не позднее чем за 15 календарных дней до его начала. </w:t>
      </w: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>Кандидаты, не допущенные к участию в конкурсе, информируются с указанием причин отказа в письменном виде.</w:t>
      </w:r>
    </w:p>
    <w:p w:rsidR="00C622C2" w:rsidRPr="00C622C2" w:rsidRDefault="00C622C2" w:rsidP="001D4585">
      <w:pPr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>Место проведения конкурса:</w:t>
      </w: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 xml:space="preserve">Тестирование – Республика Дагестан, г. Махачкала, ГБУ ДПО РД «Дагестанский кадровый центр», ул. </w:t>
      </w:r>
      <w:proofErr w:type="spellStart"/>
      <w:r>
        <w:t>Джамалутдина</w:t>
      </w:r>
      <w:proofErr w:type="spellEnd"/>
      <w:r>
        <w:t xml:space="preserve"> </w:t>
      </w:r>
      <w:proofErr w:type="spellStart"/>
      <w:r>
        <w:t>Атаева</w:t>
      </w:r>
      <w:proofErr w:type="spellEnd"/>
      <w:r>
        <w:t>, 5 (здание ГАОУ ВО «Дагестанский государственный университет народного хозяйства»);</w:t>
      </w: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 xml:space="preserve">Индивидуальное собеседование — в здании Министерства образования и науки Республики Дагестан по адресу: РД, г. Махачкала, ул. </w:t>
      </w:r>
      <w:proofErr w:type="spellStart"/>
      <w:r>
        <w:t>Даниялова</w:t>
      </w:r>
      <w:proofErr w:type="spellEnd"/>
      <w:r>
        <w:t>, 32.</w:t>
      </w: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 xml:space="preserve">Уведомление о результатах рассмотрения документов, а также результатов проведения конкурса направляются кандидатам в письменной форме. </w:t>
      </w: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>Информация о результатах конкурса будет также размещена на официальных сайтах Министерства</w:t>
      </w:r>
      <w:r w:rsidRPr="009A5448">
        <w:t xml:space="preserve"> образования и науки Республики Дагестан </w:t>
      </w:r>
      <w:r>
        <w:t>(https://dagminobr.ru), Федеральном портале государственной службы и управленческих кадров (www.gossluzhba.gov.ru) и на Республиканском портале государственной службы и кадров (</w:t>
      </w:r>
      <w:hyperlink r:id="rId11" w:history="1">
        <w:r w:rsidRPr="00331E1E">
          <w:rPr>
            <w:rStyle w:val="af0"/>
          </w:rPr>
          <w:t>www.daggossluzhba.ru</w:t>
        </w:r>
      </w:hyperlink>
      <w:r>
        <w:t>).</w:t>
      </w:r>
    </w:p>
    <w:p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</w:p>
    <w:p w:rsidR="00A7443B" w:rsidRDefault="00A00670" w:rsidP="001D4585">
      <w:pPr>
        <w:pStyle w:val="11"/>
        <w:shd w:val="clear" w:color="auto" w:fill="auto"/>
        <w:spacing w:before="0" w:after="0" w:line="240" w:lineRule="auto"/>
        <w:ind w:right="20" w:firstLine="567"/>
      </w:pPr>
      <w:r w:rsidRPr="00A00670">
        <w:t xml:space="preserve">Для самостоятельной оценки претендентами своего профессионального уровня, претендент может пройти предварительный квалификационный тест вне рамок конкурса (далее – предварительный тест). </w:t>
      </w:r>
    </w:p>
    <w:p w:rsidR="00A7443B" w:rsidRDefault="00A00670" w:rsidP="001D4585">
      <w:pPr>
        <w:pStyle w:val="11"/>
        <w:shd w:val="clear" w:color="auto" w:fill="auto"/>
        <w:spacing w:before="0" w:after="0" w:line="240" w:lineRule="auto"/>
        <w:ind w:right="20" w:firstLine="567"/>
      </w:pPr>
      <w:r w:rsidRPr="00A00670"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Предварительный тест размещается на официальном сайте федеральной государственной информационной системы Федеральном портале государственной службы и управленческих кадров (www.gosslushba.gov.ru) в разделе «Тесты для самопроверки». Доступ претендентам для его прохождения предоставляется безвозмездно.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5577A5" w:rsidRDefault="005577A5" w:rsidP="001D4585">
      <w:pPr>
        <w:pStyle w:val="11"/>
        <w:shd w:val="clear" w:color="auto" w:fill="auto"/>
        <w:spacing w:before="0" w:after="0" w:line="240" w:lineRule="auto"/>
        <w:ind w:right="20" w:firstLine="567"/>
      </w:pPr>
    </w:p>
    <w:p w:rsidR="005577A5" w:rsidRPr="007E4876" w:rsidRDefault="005577A5" w:rsidP="001D4585">
      <w:pPr>
        <w:pStyle w:val="11"/>
        <w:shd w:val="clear" w:color="auto" w:fill="auto"/>
        <w:spacing w:before="0" w:after="0" w:line="240" w:lineRule="auto"/>
        <w:ind w:right="20" w:firstLine="567"/>
        <w:jc w:val="center"/>
      </w:pPr>
      <w:r w:rsidRPr="005577A5">
        <w:t>______________________________________________</w:t>
      </w:r>
    </w:p>
    <w:sectPr w:rsidR="005577A5" w:rsidRPr="007E4876" w:rsidSect="00F97C9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4B" w:rsidRDefault="00553F4B" w:rsidP="00371775">
      <w:r>
        <w:separator/>
      </w:r>
    </w:p>
  </w:endnote>
  <w:endnote w:type="continuationSeparator" w:id="0">
    <w:p w:rsidR="00553F4B" w:rsidRDefault="00553F4B" w:rsidP="0037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4B" w:rsidRDefault="00553F4B" w:rsidP="00371775">
      <w:r>
        <w:separator/>
      </w:r>
    </w:p>
  </w:footnote>
  <w:footnote w:type="continuationSeparator" w:id="0">
    <w:p w:rsidR="00553F4B" w:rsidRDefault="00553F4B" w:rsidP="0037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6EFB"/>
    <w:multiLevelType w:val="hybridMultilevel"/>
    <w:tmpl w:val="E0BA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4A1F2F"/>
    <w:multiLevelType w:val="hybridMultilevel"/>
    <w:tmpl w:val="EFDE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90606"/>
    <w:multiLevelType w:val="multilevel"/>
    <w:tmpl w:val="F7A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05E1B"/>
    <w:multiLevelType w:val="hybridMultilevel"/>
    <w:tmpl w:val="F7AA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7B7B4B"/>
    <w:multiLevelType w:val="multilevel"/>
    <w:tmpl w:val="93B8854A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C436590"/>
    <w:multiLevelType w:val="hybridMultilevel"/>
    <w:tmpl w:val="624EB18E"/>
    <w:lvl w:ilvl="0" w:tplc="962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A811C6"/>
    <w:multiLevelType w:val="hybridMultilevel"/>
    <w:tmpl w:val="919ECAB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27BF7668"/>
    <w:multiLevelType w:val="multilevel"/>
    <w:tmpl w:val="92B8201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CFA2BE9"/>
    <w:multiLevelType w:val="hybridMultilevel"/>
    <w:tmpl w:val="7C901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CC2F5C"/>
    <w:multiLevelType w:val="hybridMultilevel"/>
    <w:tmpl w:val="3AECEE98"/>
    <w:lvl w:ilvl="0" w:tplc="E99A5E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D70671"/>
    <w:multiLevelType w:val="hybridMultilevel"/>
    <w:tmpl w:val="83BE87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40695B"/>
    <w:multiLevelType w:val="hybridMultilevel"/>
    <w:tmpl w:val="114AB4CE"/>
    <w:lvl w:ilvl="0" w:tplc="772A191E">
      <w:start w:val="1"/>
      <w:numFmt w:val="decimal"/>
      <w:lvlText w:val="%1."/>
      <w:lvlJc w:val="left"/>
      <w:pPr>
        <w:tabs>
          <w:tab w:val="num" w:pos="1427"/>
        </w:tabs>
        <w:ind w:left="1427" w:hanging="87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  <w:rPr>
        <w:rFonts w:cs="Times New Roman"/>
      </w:rPr>
    </w:lvl>
  </w:abstractNum>
  <w:abstractNum w:abstractNumId="12">
    <w:nsid w:val="44D903A0"/>
    <w:multiLevelType w:val="multilevel"/>
    <w:tmpl w:val="7A627E44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5005559"/>
    <w:multiLevelType w:val="multilevel"/>
    <w:tmpl w:val="DCE4C9C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C6C15F7"/>
    <w:multiLevelType w:val="hybridMultilevel"/>
    <w:tmpl w:val="78CE022E"/>
    <w:lvl w:ilvl="0" w:tplc="962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9961E7"/>
    <w:multiLevelType w:val="hybridMultilevel"/>
    <w:tmpl w:val="08260E4A"/>
    <w:lvl w:ilvl="0" w:tplc="2C947E56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635A45EE"/>
    <w:multiLevelType w:val="hybridMultilevel"/>
    <w:tmpl w:val="6BA0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C4348"/>
    <w:multiLevelType w:val="hybridMultilevel"/>
    <w:tmpl w:val="3BC4284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>
    <w:nsid w:val="76C65872"/>
    <w:multiLevelType w:val="hybridMultilevel"/>
    <w:tmpl w:val="8F543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10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DCB"/>
    <w:rsid w:val="00002C37"/>
    <w:rsid w:val="0000308D"/>
    <w:rsid w:val="000074C3"/>
    <w:rsid w:val="000230B8"/>
    <w:rsid w:val="00037126"/>
    <w:rsid w:val="0005432B"/>
    <w:rsid w:val="00056B08"/>
    <w:rsid w:val="00057664"/>
    <w:rsid w:val="00063896"/>
    <w:rsid w:val="0007545D"/>
    <w:rsid w:val="000830AC"/>
    <w:rsid w:val="00083336"/>
    <w:rsid w:val="000A5368"/>
    <w:rsid w:val="000A5EF2"/>
    <w:rsid w:val="000B5279"/>
    <w:rsid w:val="000B6D6D"/>
    <w:rsid w:val="000C4056"/>
    <w:rsid w:val="000C7709"/>
    <w:rsid w:val="000E5A1F"/>
    <w:rsid w:val="000F40FA"/>
    <w:rsid w:val="001156E4"/>
    <w:rsid w:val="00116DCD"/>
    <w:rsid w:val="0011700B"/>
    <w:rsid w:val="001221DE"/>
    <w:rsid w:val="00130067"/>
    <w:rsid w:val="00132472"/>
    <w:rsid w:val="001434F3"/>
    <w:rsid w:val="00144F45"/>
    <w:rsid w:val="001458A6"/>
    <w:rsid w:val="0014723B"/>
    <w:rsid w:val="001558DD"/>
    <w:rsid w:val="00163BB2"/>
    <w:rsid w:val="00185EC0"/>
    <w:rsid w:val="00190AE3"/>
    <w:rsid w:val="001A019E"/>
    <w:rsid w:val="001A0F06"/>
    <w:rsid w:val="001A3808"/>
    <w:rsid w:val="001B05E6"/>
    <w:rsid w:val="001B665F"/>
    <w:rsid w:val="001C1438"/>
    <w:rsid w:val="001C1FAD"/>
    <w:rsid w:val="001C272F"/>
    <w:rsid w:val="001C775C"/>
    <w:rsid w:val="001D4585"/>
    <w:rsid w:val="001E3C75"/>
    <w:rsid w:val="001E590D"/>
    <w:rsid w:val="001E5BD2"/>
    <w:rsid w:val="0020253A"/>
    <w:rsid w:val="00205DE5"/>
    <w:rsid w:val="00206482"/>
    <w:rsid w:val="00206775"/>
    <w:rsid w:val="00210E11"/>
    <w:rsid w:val="00214DE8"/>
    <w:rsid w:val="00216A61"/>
    <w:rsid w:val="00222054"/>
    <w:rsid w:val="002244C9"/>
    <w:rsid w:val="00224F9C"/>
    <w:rsid w:val="002315FC"/>
    <w:rsid w:val="00236CAD"/>
    <w:rsid w:val="00250190"/>
    <w:rsid w:val="0025229F"/>
    <w:rsid w:val="00254419"/>
    <w:rsid w:val="00265A55"/>
    <w:rsid w:val="00270875"/>
    <w:rsid w:val="002710C6"/>
    <w:rsid w:val="00273E0C"/>
    <w:rsid w:val="002A4BD9"/>
    <w:rsid w:val="002A7708"/>
    <w:rsid w:val="002B15B7"/>
    <w:rsid w:val="002B3539"/>
    <w:rsid w:val="002B40C9"/>
    <w:rsid w:val="002C4627"/>
    <w:rsid w:val="002C5307"/>
    <w:rsid w:val="002D159B"/>
    <w:rsid w:val="002D3E74"/>
    <w:rsid w:val="002D4AE3"/>
    <w:rsid w:val="002E4AF0"/>
    <w:rsid w:val="0030070B"/>
    <w:rsid w:val="00306879"/>
    <w:rsid w:val="00311BC4"/>
    <w:rsid w:val="00321612"/>
    <w:rsid w:val="003305AA"/>
    <w:rsid w:val="00331DA4"/>
    <w:rsid w:val="00340BA7"/>
    <w:rsid w:val="00342550"/>
    <w:rsid w:val="00343567"/>
    <w:rsid w:val="003443FD"/>
    <w:rsid w:val="003508D6"/>
    <w:rsid w:val="0035640A"/>
    <w:rsid w:val="003656F6"/>
    <w:rsid w:val="00371775"/>
    <w:rsid w:val="003804C4"/>
    <w:rsid w:val="00396035"/>
    <w:rsid w:val="003B04DD"/>
    <w:rsid w:val="003B2195"/>
    <w:rsid w:val="003B7EDA"/>
    <w:rsid w:val="003C240E"/>
    <w:rsid w:val="003C66AB"/>
    <w:rsid w:val="003D2EF8"/>
    <w:rsid w:val="003D7A1B"/>
    <w:rsid w:val="003E397E"/>
    <w:rsid w:val="003E732A"/>
    <w:rsid w:val="0040330B"/>
    <w:rsid w:val="00403F00"/>
    <w:rsid w:val="00414FD6"/>
    <w:rsid w:val="00416DA0"/>
    <w:rsid w:val="004202C5"/>
    <w:rsid w:val="004269A5"/>
    <w:rsid w:val="00443677"/>
    <w:rsid w:val="00451A18"/>
    <w:rsid w:val="0046322C"/>
    <w:rsid w:val="004638CA"/>
    <w:rsid w:val="0047471F"/>
    <w:rsid w:val="00476258"/>
    <w:rsid w:val="0047779E"/>
    <w:rsid w:val="00484E37"/>
    <w:rsid w:val="004A0D39"/>
    <w:rsid w:val="004A76BE"/>
    <w:rsid w:val="004B7F8E"/>
    <w:rsid w:val="004C3B59"/>
    <w:rsid w:val="004C4BF0"/>
    <w:rsid w:val="004D03C8"/>
    <w:rsid w:val="004D32E4"/>
    <w:rsid w:val="004D4FD3"/>
    <w:rsid w:val="004E04BD"/>
    <w:rsid w:val="004E36A9"/>
    <w:rsid w:val="004F5362"/>
    <w:rsid w:val="004F6001"/>
    <w:rsid w:val="004F6AD3"/>
    <w:rsid w:val="0050722D"/>
    <w:rsid w:val="00507E04"/>
    <w:rsid w:val="005125CD"/>
    <w:rsid w:val="00514B18"/>
    <w:rsid w:val="00521DCB"/>
    <w:rsid w:val="0052212D"/>
    <w:rsid w:val="0052246D"/>
    <w:rsid w:val="005251FD"/>
    <w:rsid w:val="00543491"/>
    <w:rsid w:val="005434DF"/>
    <w:rsid w:val="00544B22"/>
    <w:rsid w:val="005460FF"/>
    <w:rsid w:val="00550149"/>
    <w:rsid w:val="005534A7"/>
    <w:rsid w:val="00553F4B"/>
    <w:rsid w:val="005543F9"/>
    <w:rsid w:val="005577A5"/>
    <w:rsid w:val="00561ABB"/>
    <w:rsid w:val="00562944"/>
    <w:rsid w:val="00571DC3"/>
    <w:rsid w:val="00575EC8"/>
    <w:rsid w:val="00581D3B"/>
    <w:rsid w:val="00582303"/>
    <w:rsid w:val="00582FFE"/>
    <w:rsid w:val="005B0978"/>
    <w:rsid w:val="005B1797"/>
    <w:rsid w:val="005B3D9B"/>
    <w:rsid w:val="005B6F61"/>
    <w:rsid w:val="005D7406"/>
    <w:rsid w:val="005E4995"/>
    <w:rsid w:val="005E4E84"/>
    <w:rsid w:val="00601E00"/>
    <w:rsid w:val="006021F5"/>
    <w:rsid w:val="00610019"/>
    <w:rsid w:val="0061751A"/>
    <w:rsid w:val="00621BDA"/>
    <w:rsid w:val="00630923"/>
    <w:rsid w:val="00636A1F"/>
    <w:rsid w:val="006371DD"/>
    <w:rsid w:val="0064141C"/>
    <w:rsid w:val="00667ADE"/>
    <w:rsid w:val="006706CE"/>
    <w:rsid w:val="00670C46"/>
    <w:rsid w:val="0067431D"/>
    <w:rsid w:val="0067485B"/>
    <w:rsid w:val="00676EAF"/>
    <w:rsid w:val="0068286D"/>
    <w:rsid w:val="00684E73"/>
    <w:rsid w:val="00685519"/>
    <w:rsid w:val="00687E4A"/>
    <w:rsid w:val="00692411"/>
    <w:rsid w:val="00692590"/>
    <w:rsid w:val="006944CE"/>
    <w:rsid w:val="006A2DEA"/>
    <w:rsid w:val="006A55BB"/>
    <w:rsid w:val="006B4FF5"/>
    <w:rsid w:val="006C06F8"/>
    <w:rsid w:val="006C0CAA"/>
    <w:rsid w:val="006C0DE6"/>
    <w:rsid w:val="006C2D2D"/>
    <w:rsid w:val="006C3289"/>
    <w:rsid w:val="006C775D"/>
    <w:rsid w:val="006D6994"/>
    <w:rsid w:val="006D6EB3"/>
    <w:rsid w:val="006E0ADA"/>
    <w:rsid w:val="006E4ABF"/>
    <w:rsid w:val="006E7774"/>
    <w:rsid w:val="006F1640"/>
    <w:rsid w:val="006F4F64"/>
    <w:rsid w:val="006F5259"/>
    <w:rsid w:val="007055D4"/>
    <w:rsid w:val="007136B2"/>
    <w:rsid w:val="00721F06"/>
    <w:rsid w:val="007245D1"/>
    <w:rsid w:val="00726CAB"/>
    <w:rsid w:val="00733E6C"/>
    <w:rsid w:val="007436B0"/>
    <w:rsid w:val="00746EA2"/>
    <w:rsid w:val="00756332"/>
    <w:rsid w:val="0075721D"/>
    <w:rsid w:val="00757649"/>
    <w:rsid w:val="00762F9F"/>
    <w:rsid w:val="0076549E"/>
    <w:rsid w:val="00790393"/>
    <w:rsid w:val="007903F2"/>
    <w:rsid w:val="007B72B0"/>
    <w:rsid w:val="007C1B69"/>
    <w:rsid w:val="007C5E29"/>
    <w:rsid w:val="007C6301"/>
    <w:rsid w:val="007E4876"/>
    <w:rsid w:val="00802335"/>
    <w:rsid w:val="00804646"/>
    <w:rsid w:val="00807766"/>
    <w:rsid w:val="0081761F"/>
    <w:rsid w:val="00822CA4"/>
    <w:rsid w:val="00827986"/>
    <w:rsid w:val="00830BED"/>
    <w:rsid w:val="0083362A"/>
    <w:rsid w:val="00837B17"/>
    <w:rsid w:val="00837B1B"/>
    <w:rsid w:val="00841101"/>
    <w:rsid w:val="0084472B"/>
    <w:rsid w:val="00847949"/>
    <w:rsid w:val="0085318F"/>
    <w:rsid w:val="00862DBF"/>
    <w:rsid w:val="008839F7"/>
    <w:rsid w:val="008869E7"/>
    <w:rsid w:val="00886A42"/>
    <w:rsid w:val="00886F45"/>
    <w:rsid w:val="00893404"/>
    <w:rsid w:val="008972D3"/>
    <w:rsid w:val="008A0522"/>
    <w:rsid w:val="008A3277"/>
    <w:rsid w:val="008A3859"/>
    <w:rsid w:val="008A593E"/>
    <w:rsid w:val="008B582A"/>
    <w:rsid w:val="008B68A2"/>
    <w:rsid w:val="008C451E"/>
    <w:rsid w:val="008D5FF5"/>
    <w:rsid w:val="008D694C"/>
    <w:rsid w:val="008E3CA1"/>
    <w:rsid w:val="008F4EE7"/>
    <w:rsid w:val="008F7D68"/>
    <w:rsid w:val="00901BAB"/>
    <w:rsid w:val="00920851"/>
    <w:rsid w:val="00925B36"/>
    <w:rsid w:val="0094464B"/>
    <w:rsid w:val="00951036"/>
    <w:rsid w:val="00952B9B"/>
    <w:rsid w:val="00957AA0"/>
    <w:rsid w:val="00971CEF"/>
    <w:rsid w:val="00974321"/>
    <w:rsid w:val="00977B64"/>
    <w:rsid w:val="009821AA"/>
    <w:rsid w:val="00982346"/>
    <w:rsid w:val="00992307"/>
    <w:rsid w:val="00994E62"/>
    <w:rsid w:val="0099603F"/>
    <w:rsid w:val="009A02DF"/>
    <w:rsid w:val="009A5448"/>
    <w:rsid w:val="009B59C6"/>
    <w:rsid w:val="009E1967"/>
    <w:rsid w:val="009E20B9"/>
    <w:rsid w:val="009E7912"/>
    <w:rsid w:val="009F2571"/>
    <w:rsid w:val="00A00670"/>
    <w:rsid w:val="00A14709"/>
    <w:rsid w:val="00A24C4A"/>
    <w:rsid w:val="00A32B7E"/>
    <w:rsid w:val="00A32F5E"/>
    <w:rsid w:val="00A35F17"/>
    <w:rsid w:val="00A3774F"/>
    <w:rsid w:val="00A474D8"/>
    <w:rsid w:val="00A511ED"/>
    <w:rsid w:val="00A51AF6"/>
    <w:rsid w:val="00A54A3B"/>
    <w:rsid w:val="00A5656D"/>
    <w:rsid w:val="00A71506"/>
    <w:rsid w:val="00A72640"/>
    <w:rsid w:val="00A735BB"/>
    <w:rsid w:val="00A7443B"/>
    <w:rsid w:val="00A77ADD"/>
    <w:rsid w:val="00A81134"/>
    <w:rsid w:val="00A84B2D"/>
    <w:rsid w:val="00A9088A"/>
    <w:rsid w:val="00A9276B"/>
    <w:rsid w:val="00A95603"/>
    <w:rsid w:val="00AA179F"/>
    <w:rsid w:val="00AA4F75"/>
    <w:rsid w:val="00AA6250"/>
    <w:rsid w:val="00AB470F"/>
    <w:rsid w:val="00AB5E1C"/>
    <w:rsid w:val="00AB7F5D"/>
    <w:rsid w:val="00AC1673"/>
    <w:rsid w:val="00AC3D00"/>
    <w:rsid w:val="00AC53DD"/>
    <w:rsid w:val="00AC6DCD"/>
    <w:rsid w:val="00AD6459"/>
    <w:rsid w:val="00AE22A2"/>
    <w:rsid w:val="00AE423D"/>
    <w:rsid w:val="00AE4A35"/>
    <w:rsid w:val="00AE62B5"/>
    <w:rsid w:val="00AF0638"/>
    <w:rsid w:val="00AF42C3"/>
    <w:rsid w:val="00AF4D31"/>
    <w:rsid w:val="00AF5D80"/>
    <w:rsid w:val="00B00992"/>
    <w:rsid w:val="00B11B69"/>
    <w:rsid w:val="00B1268C"/>
    <w:rsid w:val="00B12B03"/>
    <w:rsid w:val="00B15446"/>
    <w:rsid w:val="00B22320"/>
    <w:rsid w:val="00B22CB9"/>
    <w:rsid w:val="00B24148"/>
    <w:rsid w:val="00B33766"/>
    <w:rsid w:val="00B47FC5"/>
    <w:rsid w:val="00B54CA5"/>
    <w:rsid w:val="00B55D58"/>
    <w:rsid w:val="00B56129"/>
    <w:rsid w:val="00B62595"/>
    <w:rsid w:val="00B64A23"/>
    <w:rsid w:val="00B7169E"/>
    <w:rsid w:val="00B736E7"/>
    <w:rsid w:val="00B768B8"/>
    <w:rsid w:val="00B80DD2"/>
    <w:rsid w:val="00B843C3"/>
    <w:rsid w:val="00B96F8A"/>
    <w:rsid w:val="00BA71DE"/>
    <w:rsid w:val="00BB358E"/>
    <w:rsid w:val="00BB70B5"/>
    <w:rsid w:val="00BC4AA1"/>
    <w:rsid w:val="00BC7303"/>
    <w:rsid w:val="00BD348E"/>
    <w:rsid w:val="00BD44D7"/>
    <w:rsid w:val="00BF252F"/>
    <w:rsid w:val="00C134EE"/>
    <w:rsid w:val="00C27D33"/>
    <w:rsid w:val="00C31E01"/>
    <w:rsid w:val="00C34CA9"/>
    <w:rsid w:val="00C368C9"/>
    <w:rsid w:val="00C42714"/>
    <w:rsid w:val="00C55103"/>
    <w:rsid w:val="00C622C2"/>
    <w:rsid w:val="00C64D7A"/>
    <w:rsid w:val="00C7632E"/>
    <w:rsid w:val="00C82725"/>
    <w:rsid w:val="00C86CCA"/>
    <w:rsid w:val="00CA4035"/>
    <w:rsid w:val="00CA4D4C"/>
    <w:rsid w:val="00CB4F6D"/>
    <w:rsid w:val="00CB55E2"/>
    <w:rsid w:val="00CC45D0"/>
    <w:rsid w:val="00CD1191"/>
    <w:rsid w:val="00CE373A"/>
    <w:rsid w:val="00CF5503"/>
    <w:rsid w:val="00CF7BE1"/>
    <w:rsid w:val="00D038B0"/>
    <w:rsid w:val="00D06C02"/>
    <w:rsid w:val="00D104C6"/>
    <w:rsid w:val="00D11464"/>
    <w:rsid w:val="00D1387B"/>
    <w:rsid w:val="00D14B8A"/>
    <w:rsid w:val="00D14DB5"/>
    <w:rsid w:val="00D1508A"/>
    <w:rsid w:val="00D17E6D"/>
    <w:rsid w:val="00D2372F"/>
    <w:rsid w:val="00D26B02"/>
    <w:rsid w:val="00D4137C"/>
    <w:rsid w:val="00D50A52"/>
    <w:rsid w:val="00D51F51"/>
    <w:rsid w:val="00D84BB2"/>
    <w:rsid w:val="00D86612"/>
    <w:rsid w:val="00D8722B"/>
    <w:rsid w:val="00D91F75"/>
    <w:rsid w:val="00D93020"/>
    <w:rsid w:val="00D97803"/>
    <w:rsid w:val="00DA559E"/>
    <w:rsid w:val="00DB451C"/>
    <w:rsid w:val="00DC11BA"/>
    <w:rsid w:val="00DD0F8D"/>
    <w:rsid w:val="00DE0353"/>
    <w:rsid w:val="00DE26A9"/>
    <w:rsid w:val="00DE433F"/>
    <w:rsid w:val="00DE5451"/>
    <w:rsid w:val="00DE5DB9"/>
    <w:rsid w:val="00DE676B"/>
    <w:rsid w:val="00DF0CA4"/>
    <w:rsid w:val="00DF4AF5"/>
    <w:rsid w:val="00DF4FDE"/>
    <w:rsid w:val="00E10092"/>
    <w:rsid w:val="00E14169"/>
    <w:rsid w:val="00E15C1F"/>
    <w:rsid w:val="00E22C4B"/>
    <w:rsid w:val="00E24BEC"/>
    <w:rsid w:val="00E27999"/>
    <w:rsid w:val="00E32E20"/>
    <w:rsid w:val="00E36D2A"/>
    <w:rsid w:val="00E40011"/>
    <w:rsid w:val="00E406D1"/>
    <w:rsid w:val="00E408ED"/>
    <w:rsid w:val="00E47691"/>
    <w:rsid w:val="00E531C8"/>
    <w:rsid w:val="00E65A82"/>
    <w:rsid w:val="00E66218"/>
    <w:rsid w:val="00E7424D"/>
    <w:rsid w:val="00E83302"/>
    <w:rsid w:val="00E8332C"/>
    <w:rsid w:val="00E83A79"/>
    <w:rsid w:val="00E905E3"/>
    <w:rsid w:val="00EB2EFD"/>
    <w:rsid w:val="00EB375E"/>
    <w:rsid w:val="00ED028F"/>
    <w:rsid w:val="00ED39F5"/>
    <w:rsid w:val="00ED57D8"/>
    <w:rsid w:val="00ED5EF2"/>
    <w:rsid w:val="00EE383A"/>
    <w:rsid w:val="00EF1603"/>
    <w:rsid w:val="00F00E5C"/>
    <w:rsid w:val="00F013F5"/>
    <w:rsid w:val="00F04504"/>
    <w:rsid w:val="00F0572C"/>
    <w:rsid w:val="00F078A9"/>
    <w:rsid w:val="00F10DB2"/>
    <w:rsid w:val="00F121F3"/>
    <w:rsid w:val="00F13933"/>
    <w:rsid w:val="00F158F1"/>
    <w:rsid w:val="00F263D6"/>
    <w:rsid w:val="00F4319A"/>
    <w:rsid w:val="00F44C49"/>
    <w:rsid w:val="00F46F49"/>
    <w:rsid w:val="00F52255"/>
    <w:rsid w:val="00F56D4A"/>
    <w:rsid w:val="00F610A2"/>
    <w:rsid w:val="00F61E0F"/>
    <w:rsid w:val="00F64186"/>
    <w:rsid w:val="00F64C8A"/>
    <w:rsid w:val="00F6506D"/>
    <w:rsid w:val="00F746A0"/>
    <w:rsid w:val="00F816D8"/>
    <w:rsid w:val="00F849D9"/>
    <w:rsid w:val="00F92DF8"/>
    <w:rsid w:val="00F93A5F"/>
    <w:rsid w:val="00F942F3"/>
    <w:rsid w:val="00F95BEE"/>
    <w:rsid w:val="00F97C9B"/>
    <w:rsid w:val="00FB2E98"/>
    <w:rsid w:val="00FB3069"/>
    <w:rsid w:val="00FB724C"/>
    <w:rsid w:val="00FC48BF"/>
    <w:rsid w:val="00FD7DF1"/>
    <w:rsid w:val="00FE113E"/>
    <w:rsid w:val="00FE5A4A"/>
    <w:rsid w:val="00FF6DAD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769BD1-282F-4E29-9B9D-51930715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40" w:lineRule="atLeast"/>
      <w:ind w:left="6237" w:right="708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ind w:right="-5"/>
      <w:jc w:val="center"/>
      <w:outlineLvl w:val="3"/>
    </w:pPr>
    <w:rPr>
      <w:b/>
      <w:bCs/>
      <w:color w:val="000000"/>
      <w:spacing w:val="-5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uiPriority w:val="99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5220"/>
      </w:tabs>
      <w:spacing w:line="360" w:lineRule="auto"/>
      <w:ind w:left="52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pPr>
      <w:shd w:val="clear" w:color="auto" w:fill="FFFFFF"/>
      <w:spacing w:before="307" w:line="360" w:lineRule="auto"/>
      <w:ind w:right="21"/>
      <w:jc w:val="both"/>
    </w:pPr>
    <w:rPr>
      <w:color w:val="000000"/>
      <w:spacing w:val="-5"/>
      <w:sz w:val="27"/>
      <w:szCs w:val="27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  <w:style w:type="table" w:styleId="aa">
    <w:name w:val="Table Grid"/>
    <w:basedOn w:val="a1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 Spacing"/>
    <w:uiPriority w:val="99"/>
    <w:qFormat/>
    <w:rsid w:val="00F4319A"/>
    <w:rPr>
      <w:rFonts w:ascii="Calibri" w:hAnsi="Calibri" w:cs="Calibri"/>
      <w:sz w:val="22"/>
      <w:szCs w:val="22"/>
    </w:rPr>
  </w:style>
  <w:style w:type="paragraph" w:customStyle="1" w:styleId="11">
    <w:name w:val="Основной текст1"/>
    <w:basedOn w:val="a"/>
    <w:link w:val="ac"/>
    <w:rsid w:val="00443677"/>
    <w:pPr>
      <w:shd w:val="clear" w:color="auto" w:fill="FFFFFF"/>
      <w:spacing w:before="240" w:after="120" w:line="324" w:lineRule="exact"/>
      <w:jc w:val="both"/>
    </w:pPr>
    <w:rPr>
      <w:color w:val="000000"/>
      <w:sz w:val="27"/>
      <w:szCs w:val="27"/>
    </w:rPr>
  </w:style>
  <w:style w:type="paragraph" w:customStyle="1" w:styleId="msonormalbullet1gif">
    <w:name w:val="msonormalbullet1.gif"/>
    <w:basedOn w:val="a"/>
    <w:rsid w:val="0044367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44367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154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Strong"/>
    <w:uiPriority w:val="22"/>
    <w:qFormat/>
    <w:locked/>
    <w:rsid w:val="001156E4"/>
    <w:rPr>
      <w:rFonts w:cs="Times New Roman"/>
      <w:b/>
    </w:rPr>
  </w:style>
  <w:style w:type="paragraph" w:styleId="af">
    <w:name w:val="Normal (Web)"/>
    <w:basedOn w:val="a"/>
    <w:uiPriority w:val="99"/>
    <w:unhideWhenUsed/>
    <w:rsid w:val="00C86CCA"/>
    <w:pPr>
      <w:spacing w:before="100" w:beforeAutospacing="1" w:after="100" w:afterAutospacing="1"/>
    </w:pPr>
  </w:style>
  <w:style w:type="character" w:customStyle="1" w:styleId="ac">
    <w:name w:val="Основной текст_"/>
    <w:link w:val="11"/>
    <w:locked/>
    <w:rsid w:val="003443FD"/>
    <w:rPr>
      <w:color w:val="000000"/>
      <w:sz w:val="27"/>
      <w:shd w:val="clear" w:color="auto" w:fill="FFFFFF"/>
    </w:rPr>
  </w:style>
  <w:style w:type="character" w:styleId="af0">
    <w:name w:val="Hyperlink"/>
    <w:uiPriority w:val="99"/>
    <w:rsid w:val="0076549E"/>
    <w:rPr>
      <w:color w:val="0000FF"/>
      <w:u w:val="single"/>
    </w:rPr>
  </w:style>
  <w:style w:type="paragraph" w:styleId="af1">
    <w:name w:val="header"/>
    <w:basedOn w:val="a"/>
    <w:link w:val="af2"/>
    <w:uiPriority w:val="99"/>
    <w:rsid w:val="003717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71775"/>
    <w:rPr>
      <w:sz w:val="24"/>
      <w:szCs w:val="24"/>
    </w:rPr>
  </w:style>
  <w:style w:type="paragraph" w:styleId="af3">
    <w:name w:val="footer"/>
    <w:basedOn w:val="a"/>
    <w:link w:val="af4"/>
    <w:uiPriority w:val="99"/>
    <w:rsid w:val="0037177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371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rf.ru/upload/mkrf/mkdocs2017/24_03_2017_13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krf.ru/upload/mkrf/mkdocs2017/24_03_2017_1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ggossluzhb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krf.ru/upload/mkrf/mkdocs2017/24_03_2017_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rf.ru/upload/mkrf/mkdocs2017/24_03_2017_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Минмолтуризма</Company>
  <LinksUpToDate>false</LinksUpToDate>
  <CharactersWithSpaces>11149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Мадина</dc:creator>
  <cp:keywords/>
  <dc:description/>
  <cp:lastModifiedBy>Naida Bashirova</cp:lastModifiedBy>
  <cp:revision>2</cp:revision>
  <cp:lastPrinted>2026-03-04T07:03:00Z</cp:lastPrinted>
  <dcterms:created xsi:type="dcterms:W3CDTF">2026-03-06T07:01:00Z</dcterms:created>
  <dcterms:modified xsi:type="dcterms:W3CDTF">2026-03-06T07:01:00Z</dcterms:modified>
</cp:coreProperties>
</file>